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UKBB"/>
        <w:tblW w:w="9606" w:type="dxa"/>
        <w:jc w:val="center"/>
        <w:tblLayout w:type="fixed"/>
        <w:tblLook w:val="01E0" w:firstRow="1" w:lastRow="1" w:firstColumn="1" w:lastColumn="1" w:noHBand="0" w:noVBand="0"/>
      </w:tblPr>
      <w:tblGrid>
        <w:gridCol w:w="1447"/>
        <w:gridCol w:w="667"/>
        <w:gridCol w:w="1276"/>
        <w:gridCol w:w="969"/>
        <w:gridCol w:w="307"/>
        <w:gridCol w:w="137"/>
        <w:gridCol w:w="1705"/>
        <w:gridCol w:w="474"/>
        <w:gridCol w:w="944"/>
        <w:gridCol w:w="1680"/>
      </w:tblGrid>
      <w:tr w:rsidR="002872C1" w:rsidRPr="00DA1F71" w14:paraId="38412072" w14:textId="77777777" w:rsidTr="00287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tcW w:w="9606" w:type="dxa"/>
            <w:gridSpan w:val="10"/>
            <w:tcBorders>
              <w:bottom w:val="single" w:sz="2" w:space="0" w:color="auto"/>
            </w:tcBorders>
            <w:shd w:val="clear" w:color="auto" w:fill="FFFFFF" w:themeFill="background1"/>
          </w:tcPr>
          <w:p w14:paraId="106971D8" w14:textId="77777777" w:rsidR="002872C1" w:rsidRPr="002872C1" w:rsidRDefault="002872C1" w:rsidP="00F743D1">
            <w:pPr>
              <w:tabs>
                <w:tab w:val="left" w:pos="1560"/>
                <w:tab w:val="left" w:pos="3119"/>
                <w:tab w:val="left" w:pos="4395"/>
                <w:tab w:val="left" w:pos="4536"/>
                <w:tab w:val="left" w:pos="6237"/>
              </w:tabs>
              <w:rPr>
                <w:rFonts w:cs="Arial"/>
              </w:rPr>
            </w:pPr>
            <w:r w:rsidRPr="002872C1">
              <w:rPr>
                <w:rFonts w:cs="Arial"/>
              </w:rPr>
              <w:t>Auftragsformular Pädiatrielabor UKBB</w:t>
            </w:r>
          </w:p>
        </w:tc>
      </w:tr>
      <w:tr w:rsidR="00FA6BC3" w:rsidRPr="00DA1F71" w14:paraId="1F5F4D3D" w14:textId="77777777" w:rsidTr="002872C1">
        <w:trPr>
          <w:trHeight w:val="113"/>
          <w:jc w:val="center"/>
        </w:trPr>
        <w:tc>
          <w:tcPr>
            <w:tcW w:w="9606" w:type="dxa"/>
            <w:gridSpan w:val="10"/>
            <w:tcBorders>
              <w:bottom w:val="single" w:sz="2" w:space="0" w:color="auto"/>
            </w:tcBorders>
            <w:shd w:val="clear" w:color="auto" w:fill="FFFFFF" w:themeFill="background1"/>
          </w:tcPr>
          <w:p w14:paraId="13402886" w14:textId="10A2A5F6" w:rsidR="00FA6BC3" w:rsidRPr="00FA6BC3" w:rsidRDefault="004679C5" w:rsidP="00F743D1">
            <w:pPr>
              <w:tabs>
                <w:tab w:val="left" w:pos="1560"/>
                <w:tab w:val="left" w:pos="3119"/>
                <w:tab w:val="left" w:pos="4395"/>
                <w:tab w:val="left" w:pos="4536"/>
                <w:tab w:val="left" w:pos="6237"/>
              </w:tabs>
              <w:rPr>
                <w:rFonts w:cs="Arial"/>
                <w:sz w:val="16"/>
                <w:szCs w:val="16"/>
              </w:rPr>
            </w:pPr>
            <w:r w:rsidRPr="004679C5">
              <w:rPr>
                <w:rFonts w:cs="Arial"/>
                <w:b/>
                <w:bCs/>
                <w:sz w:val="16"/>
                <w:szCs w:val="16"/>
                <w:lang w:val="de-DE"/>
              </w:rPr>
              <w:t xml:space="preserve">Wichtiger </w:t>
            </w:r>
            <w:r w:rsidR="00FA6BC3" w:rsidRPr="004679C5">
              <w:rPr>
                <w:rFonts w:cs="Arial"/>
                <w:b/>
                <w:bCs/>
                <w:sz w:val="16"/>
                <w:szCs w:val="16"/>
                <w:lang w:val="de-DE"/>
              </w:rPr>
              <w:t>Hinweis</w:t>
            </w:r>
            <w:r w:rsidR="00FA6BC3" w:rsidRPr="00FA6BC3">
              <w:rPr>
                <w:rFonts w:cs="Arial"/>
                <w:sz w:val="16"/>
                <w:szCs w:val="16"/>
                <w:lang w:val="de-DE"/>
              </w:rPr>
              <w:t xml:space="preserve">: Es werden Kumulativ-Befunde versendet. Wir setzen voraus, dass 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die zuweisende Ärzteschaft </w:t>
            </w:r>
            <w:r w:rsidR="00FA6BC3" w:rsidRPr="00FA6BC3">
              <w:rPr>
                <w:rFonts w:cs="Arial"/>
                <w:sz w:val="16"/>
                <w:szCs w:val="16"/>
                <w:lang w:val="de-DE"/>
              </w:rPr>
              <w:t xml:space="preserve">die Zustimmung </w:t>
            </w:r>
            <w:r>
              <w:rPr>
                <w:rFonts w:cs="Arial"/>
                <w:sz w:val="16"/>
                <w:szCs w:val="16"/>
                <w:lang w:val="de-DE"/>
              </w:rPr>
              <w:t>des</w:t>
            </w:r>
            <w:r w:rsidR="00FA6BC3" w:rsidRPr="00FA6BC3">
              <w:rPr>
                <w:rFonts w:cs="Arial"/>
                <w:sz w:val="16"/>
                <w:szCs w:val="16"/>
                <w:lang w:val="de-DE"/>
              </w:rPr>
              <w:t xml:space="preserve"> Patienten / </w:t>
            </w:r>
            <w:r>
              <w:rPr>
                <w:rFonts w:cs="Arial"/>
                <w:sz w:val="16"/>
                <w:szCs w:val="16"/>
                <w:lang w:val="de-DE"/>
              </w:rPr>
              <w:t>der</w:t>
            </w:r>
            <w:r w:rsidR="00FA6BC3" w:rsidRPr="00FA6BC3">
              <w:rPr>
                <w:rFonts w:cs="Arial"/>
                <w:sz w:val="16"/>
                <w:szCs w:val="16"/>
                <w:lang w:val="de-DE"/>
              </w:rPr>
              <w:t xml:space="preserve"> Patientin dazu erhalten hat. Sollte keine solche Zustimmung vorliegen, bitten wir um Kontaktaufnahme.</w:t>
            </w:r>
          </w:p>
        </w:tc>
      </w:tr>
      <w:tr w:rsidR="00F743D1" w:rsidRPr="00DA1F71" w14:paraId="02DCC8B3" w14:textId="77777777" w:rsidTr="00F743D1">
        <w:trPr>
          <w:jc w:val="center"/>
        </w:trPr>
        <w:tc>
          <w:tcPr>
            <w:tcW w:w="9606" w:type="dxa"/>
            <w:gridSpan w:val="10"/>
            <w:tcBorders>
              <w:bottom w:val="single" w:sz="2" w:space="0" w:color="auto"/>
            </w:tcBorders>
            <w:shd w:val="clear" w:color="auto" w:fill="FFFFFF" w:themeFill="background1"/>
          </w:tcPr>
          <w:p w14:paraId="35867900" w14:textId="77777777" w:rsidR="00F743D1" w:rsidRPr="00DA1F71" w:rsidRDefault="00F743D1" w:rsidP="00F743D1">
            <w:pPr>
              <w:tabs>
                <w:tab w:val="left" w:pos="1560"/>
                <w:tab w:val="left" w:pos="3119"/>
                <w:tab w:val="left" w:pos="4395"/>
                <w:tab w:val="left" w:pos="4536"/>
                <w:tab w:val="left" w:pos="6237"/>
              </w:tabs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Rechnung an: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ab/>
            </w: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0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Einsender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ab/>
            </w: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2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1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Patient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ab/>
              <w:t xml:space="preserve"> </w:t>
            </w: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3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2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Krankenkasse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ab/>
            </w: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4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3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IV</w:t>
            </w:r>
          </w:p>
        </w:tc>
      </w:tr>
      <w:tr w:rsidR="00F743D1" w:rsidRPr="00DA1F71" w14:paraId="583F2F7A" w14:textId="77777777" w:rsidTr="007B7129">
        <w:trPr>
          <w:trHeight w:val="690"/>
          <w:jc w:val="center"/>
        </w:trPr>
        <w:tc>
          <w:tcPr>
            <w:tcW w:w="2114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14:paraId="6B0C2A61" w14:textId="77777777" w:rsidR="00F743D1" w:rsidRDefault="00F743D1" w:rsidP="00F743D1">
            <w:pPr>
              <w:tabs>
                <w:tab w:val="left" w:pos="1560"/>
                <w:tab w:val="left" w:pos="2977"/>
                <w:tab w:val="left" w:pos="3202"/>
              </w:tabs>
              <w:spacing w:after="0" w:line="276" w:lineRule="auto"/>
              <w:rPr>
                <w:rFonts w:cs="Arial"/>
                <w:b/>
                <w:lang w:eastAsia="de-DE"/>
              </w:rPr>
            </w:pPr>
          </w:p>
          <w:p w14:paraId="4CC2C3A6" w14:textId="77777777" w:rsidR="00F743D1" w:rsidRPr="003C75AC" w:rsidRDefault="00F743D1" w:rsidP="00F743D1">
            <w:pPr>
              <w:tabs>
                <w:tab w:val="left" w:pos="1560"/>
                <w:tab w:val="left" w:pos="2977"/>
                <w:tab w:val="left" w:pos="3202"/>
              </w:tabs>
              <w:spacing w:after="0" w:line="276" w:lineRule="auto"/>
              <w:rPr>
                <w:rFonts w:cs="Arial"/>
                <w:b/>
                <w:lang w:eastAsia="de-DE"/>
              </w:rPr>
            </w:pPr>
            <w:r w:rsidRPr="003C75AC">
              <w:rPr>
                <w:rFonts w:cs="Arial"/>
                <w:b/>
                <w:lang w:eastAsia="de-DE"/>
              </w:rPr>
              <w:t xml:space="preserve">Patientenname </w:t>
            </w:r>
            <w:r>
              <w:rPr>
                <w:rFonts w:cs="Arial"/>
                <w:b/>
                <w:lang w:eastAsia="de-DE"/>
              </w:rPr>
              <w:t xml:space="preserve">        </w:t>
            </w:r>
            <w:r w:rsidRPr="003C75AC">
              <w:rPr>
                <w:rFonts w:cs="Arial"/>
                <w:b/>
                <w:lang w:eastAsia="de-DE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  <w:p w14:paraId="66D8A42C" w14:textId="77777777" w:rsidR="00F743D1" w:rsidRPr="003C75AC" w:rsidRDefault="00F743D1" w:rsidP="00F743D1">
            <w:pPr>
              <w:tabs>
                <w:tab w:val="left" w:pos="1560"/>
                <w:tab w:val="left" w:pos="2977"/>
                <w:tab w:val="left" w:pos="3202"/>
              </w:tabs>
              <w:spacing w:after="0" w:line="276" w:lineRule="auto"/>
              <w:rPr>
                <w:rFonts w:cs="Arial"/>
                <w:b/>
                <w:lang w:eastAsia="de-DE"/>
              </w:rPr>
            </w:pPr>
            <w:r w:rsidRPr="003C75AC">
              <w:rPr>
                <w:rFonts w:cs="Arial"/>
                <w:b/>
                <w:lang w:eastAsia="de-DE"/>
              </w:rPr>
              <w:t xml:space="preserve">Geburtsdatum  </w:t>
            </w:r>
          </w:p>
          <w:p w14:paraId="201F2944" w14:textId="77777777" w:rsidR="00F743D1" w:rsidRPr="003C75AC" w:rsidRDefault="00F743D1" w:rsidP="00F743D1">
            <w:pPr>
              <w:tabs>
                <w:tab w:val="left" w:pos="1560"/>
                <w:tab w:val="left" w:pos="2977"/>
                <w:tab w:val="left" w:pos="3202"/>
              </w:tabs>
              <w:spacing w:after="0" w:line="276" w:lineRule="auto"/>
              <w:rPr>
                <w:rFonts w:cs="Arial"/>
                <w:b/>
                <w:lang w:eastAsia="de-DE"/>
              </w:rPr>
            </w:pPr>
            <w:r w:rsidRPr="003C75AC">
              <w:rPr>
                <w:rFonts w:cs="Arial"/>
                <w:b/>
                <w:lang w:eastAsia="de-DE"/>
              </w:rPr>
              <w:t xml:space="preserve">Geschlecht </w:t>
            </w:r>
          </w:p>
          <w:p w14:paraId="667EE427" w14:textId="77777777" w:rsidR="007B7129" w:rsidRPr="007B7129" w:rsidRDefault="007B7129" w:rsidP="007B7129">
            <w:pPr>
              <w:pStyle w:val="KeinLeerraum"/>
              <w:rPr>
                <w:sz w:val="16"/>
                <w:szCs w:val="16"/>
                <w:lang w:eastAsia="de-DE"/>
              </w:rPr>
            </w:pPr>
            <w:r w:rsidRPr="007B7129">
              <w:rPr>
                <w:sz w:val="16"/>
                <w:szCs w:val="16"/>
                <w:lang w:eastAsia="de-DE"/>
              </w:rPr>
              <w:t>Adresse des Patienten</w:t>
            </w:r>
            <w:r>
              <w:rPr>
                <w:sz w:val="16"/>
                <w:szCs w:val="16"/>
                <w:lang w:eastAsia="de-DE"/>
              </w:rPr>
              <w:t xml:space="preserve"> Vorname Vater od. Mutter</w:t>
            </w:r>
          </w:p>
          <w:p w14:paraId="2D038CD4" w14:textId="77777777" w:rsidR="00C37622" w:rsidRDefault="00C37622" w:rsidP="00F743D1">
            <w:pPr>
              <w:tabs>
                <w:tab w:val="left" w:pos="1560"/>
                <w:tab w:val="left" w:pos="2977"/>
                <w:tab w:val="left" w:pos="3202"/>
              </w:tabs>
              <w:spacing w:after="0" w:line="276" w:lineRule="auto"/>
              <w:rPr>
                <w:rFonts w:cs="Arial"/>
                <w:b/>
                <w:lang w:eastAsia="de-DE"/>
              </w:rPr>
            </w:pPr>
          </w:p>
          <w:p w14:paraId="7C3E60A0" w14:textId="77777777" w:rsidR="00F743D1" w:rsidRPr="003C75AC" w:rsidRDefault="00F743D1" w:rsidP="00F743D1">
            <w:pPr>
              <w:tabs>
                <w:tab w:val="left" w:pos="1560"/>
                <w:tab w:val="left" w:pos="2977"/>
                <w:tab w:val="left" w:pos="3202"/>
              </w:tabs>
              <w:spacing w:after="0" w:line="276" w:lineRule="auto"/>
              <w:rPr>
                <w:rFonts w:cs="Arial"/>
                <w:b/>
                <w:lang w:eastAsia="de-DE"/>
              </w:rPr>
            </w:pPr>
            <w:r w:rsidRPr="003C75AC">
              <w:rPr>
                <w:rFonts w:cs="Arial"/>
                <w:b/>
                <w:lang w:eastAsia="de-DE"/>
              </w:rPr>
              <w:t>Abnahmedatum</w:t>
            </w:r>
            <w:r w:rsidRPr="003C75AC">
              <w:rPr>
                <w:rFonts w:cs="Arial"/>
                <w:b/>
                <w:lang w:eastAsia="de-DE"/>
              </w:rPr>
              <w:tab/>
            </w:r>
          </w:p>
          <w:p w14:paraId="000DE280" w14:textId="77777777" w:rsidR="00F743D1" w:rsidRPr="00C37622" w:rsidRDefault="00F743D1" w:rsidP="00F743D1">
            <w:pPr>
              <w:tabs>
                <w:tab w:val="left" w:pos="1560"/>
                <w:tab w:val="left" w:pos="2977"/>
                <w:tab w:val="left" w:pos="3202"/>
              </w:tabs>
              <w:spacing w:after="0" w:line="276" w:lineRule="auto"/>
              <w:rPr>
                <w:rFonts w:cs="Arial"/>
                <w:b/>
                <w:lang w:eastAsia="de-DE"/>
              </w:rPr>
            </w:pPr>
            <w:r w:rsidRPr="003C75AC">
              <w:rPr>
                <w:rFonts w:cs="Arial"/>
                <w:b/>
                <w:lang w:eastAsia="de-DE"/>
              </w:rPr>
              <w:t>Abnahmezeit</w:t>
            </w:r>
          </w:p>
        </w:tc>
        <w:tc>
          <w:tcPr>
            <w:tcW w:w="2245" w:type="dxa"/>
            <w:gridSpan w:val="2"/>
            <w:vMerge w:val="restart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</w:tcPr>
          <w:p w14:paraId="2FB6EC18" w14:textId="77777777" w:rsidR="00F743D1" w:rsidRDefault="00F743D1" w:rsidP="00F743D1">
            <w:pPr>
              <w:tabs>
                <w:tab w:val="left" w:pos="1560"/>
                <w:tab w:val="left" w:pos="3119"/>
              </w:tabs>
              <w:spacing w:after="0" w:line="276" w:lineRule="auto"/>
              <w:rPr>
                <w:rFonts w:cs="Arial"/>
                <w:lang w:eastAsia="de-DE"/>
              </w:rPr>
            </w:pPr>
          </w:p>
          <w:p w14:paraId="178C12EA" w14:textId="77777777" w:rsidR="00F743D1" w:rsidRPr="00E0287B" w:rsidRDefault="00F743D1" w:rsidP="00F743D1">
            <w:pPr>
              <w:tabs>
                <w:tab w:val="left" w:pos="1560"/>
                <w:tab w:val="left" w:pos="3119"/>
              </w:tabs>
              <w:spacing w:after="0" w:line="276" w:lineRule="auto"/>
              <w:rPr>
                <w:rFonts w:cs="Arial"/>
                <w:lang w:eastAsia="de-DE"/>
              </w:rPr>
            </w:pPr>
            <w:r w:rsidRPr="00E0287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287B">
              <w:rPr>
                <w:rFonts w:cs="Arial"/>
                <w:lang w:eastAsia="de-DE"/>
              </w:rPr>
              <w:instrText xml:space="preserve"> FORMTEXT </w:instrText>
            </w:r>
            <w:r w:rsidRPr="00E0287B">
              <w:rPr>
                <w:rFonts w:cs="Arial"/>
              </w:rPr>
            </w:r>
            <w:r w:rsidRPr="00E0287B">
              <w:rPr>
                <w:rFonts w:cs="Arial"/>
              </w:rPr>
              <w:fldChar w:fldCharType="separate"/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</w:rPr>
              <w:fldChar w:fldCharType="end"/>
            </w:r>
          </w:p>
          <w:p w14:paraId="73BE52FA" w14:textId="77777777" w:rsidR="00F743D1" w:rsidRPr="00E0287B" w:rsidRDefault="00F743D1" w:rsidP="00F743D1">
            <w:pPr>
              <w:tabs>
                <w:tab w:val="left" w:pos="1560"/>
                <w:tab w:val="left" w:pos="3119"/>
              </w:tabs>
              <w:spacing w:after="0" w:line="276" w:lineRule="auto"/>
              <w:rPr>
                <w:rFonts w:cs="Arial"/>
                <w:lang w:eastAsia="de-DE"/>
              </w:rPr>
            </w:pPr>
            <w:r w:rsidRPr="00E0287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287B">
              <w:rPr>
                <w:rFonts w:cs="Arial"/>
                <w:lang w:eastAsia="de-DE"/>
              </w:rPr>
              <w:instrText xml:space="preserve"> FORMTEXT </w:instrText>
            </w:r>
            <w:r w:rsidRPr="00E0287B">
              <w:rPr>
                <w:rFonts w:cs="Arial"/>
              </w:rPr>
            </w:r>
            <w:r w:rsidRPr="00E0287B">
              <w:rPr>
                <w:rFonts w:cs="Arial"/>
              </w:rPr>
              <w:fldChar w:fldCharType="separate"/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</w:rPr>
              <w:fldChar w:fldCharType="end"/>
            </w:r>
          </w:p>
          <w:p w14:paraId="678234F5" w14:textId="77777777" w:rsidR="00F743D1" w:rsidRDefault="00F743D1" w:rsidP="00F743D1">
            <w:pPr>
              <w:tabs>
                <w:tab w:val="left" w:pos="1560"/>
                <w:tab w:val="left" w:pos="3119"/>
              </w:tabs>
              <w:spacing w:after="0" w:line="276" w:lineRule="auto"/>
              <w:rPr>
                <w:rFonts w:cs="Arial"/>
              </w:rPr>
            </w:pPr>
            <w:r w:rsidRPr="00E0287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287B">
              <w:rPr>
                <w:rFonts w:cs="Arial"/>
                <w:lang w:eastAsia="de-DE"/>
              </w:rPr>
              <w:instrText xml:space="preserve"> FORMTEXT </w:instrText>
            </w:r>
            <w:r w:rsidRPr="00E0287B">
              <w:rPr>
                <w:rFonts w:cs="Arial"/>
              </w:rPr>
            </w:r>
            <w:r w:rsidRPr="00E0287B">
              <w:rPr>
                <w:rFonts w:cs="Arial"/>
              </w:rPr>
              <w:fldChar w:fldCharType="separate"/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</w:rPr>
              <w:fldChar w:fldCharType="end"/>
            </w:r>
          </w:p>
          <w:p w14:paraId="093689D4" w14:textId="77777777" w:rsidR="007B7129" w:rsidRPr="007B7129" w:rsidRDefault="007B7129" w:rsidP="00F743D1">
            <w:pPr>
              <w:tabs>
                <w:tab w:val="left" w:pos="1560"/>
                <w:tab w:val="left" w:pos="3119"/>
              </w:tabs>
              <w:spacing w:after="0" w:line="276" w:lineRule="auto"/>
              <w:rPr>
                <w:rFonts w:cs="Arial"/>
                <w:sz w:val="32"/>
                <w:szCs w:val="32"/>
              </w:rPr>
            </w:pPr>
            <w:r w:rsidRPr="007B7129">
              <w:rPr>
                <w:rFonts w:cs="Arial"/>
                <w:sz w:val="32"/>
                <w:szCs w:val="3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7129">
              <w:rPr>
                <w:rFonts w:cs="Arial"/>
                <w:sz w:val="32"/>
                <w:szCs w:val="32"/>
                <w:lang w:eastAsia="de-DE"/>
              </w:rPr>
              <w:instrText xml:space="preserve"> FORMTEXT </w:instrText>
            </w:r>
            <w:r w:rsidRPr="007B7129">
              <w:rPr>
                <w:rFonts w:cs="Arial"/>
                <w:sz w:val="32"/>
                <w:szCs w:val="32"/>
              </w:rPr>
            </w:r>
            <w:r w:rsidRPr="007B7129">
              <w:rPr>
                <w:rFonts w:cs="Arial"/>
                <w:sz w:val="32"/>
                <w:szCs w:val="32"/>
              </w:rPr>
              <w:fldChar w:fldCharType="separate"/>
            </w:r>
            <w:r w:rsidRPr="007B7129">
              <w:rPr>
                <w:rFonts w:cs="Arial"/>
                <w:noProof/>
                <w:sz w:val="32"/>
                <w:szCs w:val="32"/>
                <w:lang w:eastAsia="de-DE"/>
              </w:rPr>
              <w:t> </w:t>
            </w:r>
            <w:r w:rsidRPr="007B7129">
              <w:rPr>
                <w:rFonts w:cs="Arial"/>
                <w:noProof/>
                <w:sz w:val="32"/>
                <w:szCs w:val="32"/>
                <w:lang w:eastAsia="de-DE"/>
              </w:rPr>
              <w:t> </w:t>
            </w:r>
            <w:r w:rsidRPr="007B7129">
              <w:rPr>
                <w:rFonts w:cs="Arial"/>
                <w:noProof/>
                <w:sz w:val="32"/>
                <w:szCs w:val="32"/>
                <w:lang w:eastAsia="de-DE"/>
              </w:rPr>
              <w:t> </w:t>
            </w:r>
            <w:r w:rsidRPr="007B7129">
              <w:rPr>
                <w:rFonts w:cs="Arial"/>
                <w:noProof/>
                <w:sz w:val="32"/>
                <w:szCs w:val="32"/>
                <w:lang w:eastAsia="de-DE"/>
              </w:rPr>
              <w:t> </w:t>
            </w:r>
            <w:r w:rsidRPr="007B7129">
              <w:rPr>
                <w:rFonts w:cs="Arial"/>
                <w:noProof/>
                <w:sz w:val="32"/>
                <w:szCs w:val="32"/>
                <w:lang w:eastAsia="de-DE"/>
              </w:rPr>
              <w:t> </w:t>
            </w:r>
            <w:r w:rsidRPr="007B7129">
              <w:rPr>
                <w:rFonts w:cs="Arial"/>
                <w:sz w:val="32"/>
                <w:szCs w:val="32"/>
              </w:rPr>
              <w:fldChar w:fldCharType="end"/>
            </w:r>
          </w:p>
          <w:p w14:paraId="0C522FEF" w14:textId="77777777" w:rsidR="00C37622" w:rsidRDefault="00C37622" w:rsidP="00C37622">
            <w:pPr>
              <w:pStyle w:val="KeinLeerraum"/>
            </w:pPr>
          </w:p>
          <w:p w14:paraId="480593DA" w14:textId="77777777" w:rsidR="00F743D1" w:rsidRPr="00E0287B" w:rsidRDefault="00F743D1" w:rsidP="00C37622">
            <w:pPr>
              <w:pStyle w:val="KeinLeerraum"/>
              <w:rPr>
                <w:lang w:eastAsia="de-DE"/>
              </w:rPr>
            </w:pPr>
            <w:r w:rsidRPr="00E028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287B">
              <w:rPr>
                <w:lang w:eastAsia="de-DE"/>
              </w:rPr>
              <w:instrText xml:space="preserve"> FORMTEXT </w:instrText>
            </w:r>
            <w:r w:rsidRPr="00E0287B">
              <w:fldChar w:fldCharType="separate"/>
            </w:r>
            <w:r w:rsidRPr="00E0287B">
              <w:rPr>
                <w:noProof/>
                <w:lang w:eastAsia="de-DE"/>
              </w:rPr>
              <w:t> </w:t>
            </w:r>
            <w:r w:rsidRPr="00E0287B">
              <w:rPr>
                <w:noProof/>
                <w:lang w:eastAsia="de-DE"/>
              </w:rPr>
              <w:t> </w:t>
            </w:r>
            <w:r w:rsidRPr="00E0287B">
              <w:rPr>
                <w:noProof/>
                <w:lang w:eastAsia="de-DE"/>
              </w:rPr>
              <w:t> </w:t>
            </w:r>
            <w:r w:rsidRPr="00E0287B">
              <w:rPr>
                <w:noProof/>
                <w:lang w:eastAsia="de-DE"/>
              </w:rPr>
              <w:t> </w:t>
            </w:r>
            <w:r w:rsidRPr="00E0287B">
              <w:rPr>
                <w:noProof/>
                <w:lang w:eastAsia="de-DE"/>
              </w:rPr>
              <w:t> </w:t>
            </w:r>
            <w:r w:rsidRPr="00E0287B">
              <w:fldChar w:fldCharType="end"/>
            </w:r>
          </w:p>
          <w:p w14:paraId="1905FC99" w14:textId="77777777" w:rsidR="00F743D1" w:rsidRPr="00DA1F71" w:rsidRDefault="00F743D1" w:rsidP="00F743D1">
            <w:pPr>
              <w:tabs>
                <w:tab w:val="left" w:pos="1560"/>
                <w:tab w:val="left" w:pos="3119"/>
              </w:tabs>
              <w:spacing w:after="0" w:line="276" w:lineRule="auto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E0287B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0287B">
              <w:rPr>
                <w:rFonts w:cs="Arial"/>
                <w:lang w:eastAsia="de-DE"/>
              </w:rPr>
              <w:instrText xml:space="preserve"> FORMTEXT </w:instrText>
            </w:r>
            <w:r w:rsidRPr="00E0287B">
              <w:rPr>
                <w:rFonts w:cs="Arial"/>
              </w:rPr>
            </w:r>
            <w:r w:rsidRPr="00E0287B">
              <w:rPr>
                <w:rFonts w:cs="Arial"/>
              </w:rPr>
              <w:fldChar w:fldCharType="separate"/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  <w:noProof/>
                <w:lang w:eastAsia="de-DE"/>
              </w:rPr>
              <w:t> </w:t>
            </w:r>
            <w:r w:rsidRPr="00E0287B">
              <w:rPr>
                <w:rFonts w:cs="Arial"/>
              </w:rPr>
              <w:fldChar w:fldCharType="end"/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B82A5D" w14:textId="77777777" w:rsidR="00F743D1" w:rsidRDefault="00F743D1" w:rsidP="00F743D1">
            <w:pPr>
              <w:tabs>
                <w:tab w:val="left" w:pos="2977"/>
              </w:tabs>
              <w:spacing w:after="0"/>
              <w:rPr>
                <w:rFonts w:cs="Arial"/>
                <w:b/>
                <w:szCs w:val="18"/>
                <w:lang w:eastAsia="de-DE"/>
              </w:rPr>
            </w:pPr>
          </w:p>
          <w:p w14:paraId="553DEEC7" w14:textId="77777777" w:rsidR="00F743D1" w:rsidRDefault="00F743D1" w:rsidP="00F743D1">
            <w:pPr>
              <w:tabs>
                <w:tab w:val="left" w:pos="2977"/>
              </w:tabs>
              <w:spacing w:after="0"/>
              <w:rPr>
                <w:rFonts w:cs="Arial"/>
                <w:b/>
                <w:szCs w:val="18"/>
                <w:lang w:eastAsia="de-DE"/>
              </w:rPr>
            </w:pPr>
            <w:r>
              <w:rPr>
                <w:rFonts w:cs="Arial"/>
                <w:b/>
                <w:szCs w:val="18"/>
                <w:lang w:eastAsia="de-DE"/>
              </w:rPr>
              <w:t>Externe Einsender</w:t>
            </w:r>
          </w:p>
          <w:p w14:paraId="43FE1C96" w14:textId="77777777" w:rsidR="00F743D1" w:rsidRDefault="00F743D1" w:rsidP="00F743D1">
            <w:pPr>
              <w:tabs>
                <w:tab w:val="left" w:pos="2977"/>
              </w:tabs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E0287B">
              <w:rPr>
                <w:rFonts w:cs="Arial"/>
                <w:sz w:val="16"/>
                <w:szCs w:val="16"/>
                <w:lang w:eastAsia="de-DE"/>
              </w:rPr>
              <w:t>(Name und Adresse der Praxis mit Telefon und Faxnummer</w:t>
            </w:r>
            <w:r>
              <w:rPr>
                <w:rFonts w:cs="Arial"/>
                <w:sz w:val="16"/>
                <w:szCs w:val="16"/>
                <w:lang w:eastAsia="de-DE"/>
              </w:rPr>
              <w:t>)</w:t>
            </w:r>
          </w:p>
          <w:p w14:paraId="069B8D99" w14:textId="77777777" w:rsidR="00F743D1" w:rsidRPr="004D434A" w:rsidRDefault="00F743D1" w:rsidP="00F743D1">
            <w:pPr>
              <w:tabs>
                <w:tab w:val="left" w:pos="2977"/>
              </w:tabs>
              <w:spacing w:after="0"/>
              <w:rPr>
                <w:rFonts w:cs="Arial"/>
                <w:b/>
                <w:sz w:val="16"/>
                <w:szCs w:val="16"/>
                <w:lang w:eastAsia="de-DE"/>
              </w:rPr>
            </w:pPr>
          </w:p>
        </w:tc>
        <w:tc>
          <w:tcPr>
            <w:tcW w:w="26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893D7AA" w14:textId="77777777" w:rsidR="00F743D1" w:rsidRDefault="00F743D1" w:rsidP="00F743D1">
            <w:pPr>
              <w:tabs>
                <w:tab w:val="left" w:pos="2977"/>
              </w:tabs>
              <w:spacing w:after="0"/>
              <w:rPr>
                <w:rFonts w:cs="Arial"/>
                <w:szCs w:val="18"/>
                <w:lang w:eastAsia="de-DE"/>
              </w:rPr>
            </w:pPr>
          </w:p>
          <w:p w14:paraId="7AC54742" w14:textId="77777777" w:rsidR="00F743D1" w:rsidRDefault="00F743D1" w:rsidP="00F743D1">
            <w:pPr>
              <w:tabs>
                <w:tab w:val="left" w:pos="2977"/>
              </w:tabs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FORMTEXT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szCs w:val="18"/>
              </w:rPr>
              <w:fldChar w:fldCharType="end"/>
            </w:r>
          </w:p>
          <w:p w14:paraId="7D4B9926" w14:textId="77777777" w:rsidR="00F743D1" w:rsidRPr="00DA1F71" w:rsidRDefault="00F743D1" w:rsidP="00F743D1">
            <w:pPr>
              <w:tabs>
                <w:tab w:val="left" w:pos="2977"/>
              </w:tabs>
              <w:spacing w:after="0"/>
              <w:ind w:left="74" w:hanging="74"/>
              <w:rPr>
                <w:rFonts w:cs="Arial"/>
                <w:b/>
                <w:lang w:eastAsia="de-DE"/>
              </w:rPr>
            </w:pPr>
          </w:p>
        </w:tc>
      </w:tr>
      <w:tr w:rsidR="00F743D1" w:rsidRPr="00DA1F71" w14:paraId="4DA3F9B0" w14:textId="77777777" w:rsidTr="007B7129">
        <w:trPr>
          <w:trHeight w:val="690"/>
          <w:jc w:val="center"/>
        </w:trPr>
        <w:tc>
          <w:tcPr>
            <w:tcW w:w="2114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14:paraId="0B0D5216" w14:textId="77777777" w:rsidR="00F743D1" w:rsidRDefault="00F743D1" w:rsidP="00F743D1">
            <w:pPr>
              <w:tabs>
                <w:tab w:val="left" w:pos="1560"/>
                <w:tab w:val="left" w:pos="2977"/>
                <w:tab w:val="left" w:pos="3202"/>
              </w:tabs>
              <w:spacing w:after="0"/>
              <w:rPr>
                <w:rFonts w:cs="Arial"/>
                <w:b/>
                <w:lang w:eastAsia="de-DE"/>
              </w:rPr>
            </w:pPr>
          </w:p>
        </w:tc>
        <w:tc>
          <w:tcPr>
            <w:tcW w:w="2245" w:type="dxa"/>
            <w:gridSpan w:val="2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912C5A6" w14:textId="77777777" w:rsidR="00F743D1" w:rsidRDefault="00F743D1" w:rsidP="00F743D1">
            <w:pPr>
              <w:tabs>
                <w:tab w:val="left" w:pos="1560"/>
                <w:tab w:val="left" w:pos="3119"/>
              </w:tabs>
              <w:spacing w:after="0"/>
              <w:rPr>
                <w:rFonts w:cs="Arial"/>
                <w:lang w:eastAsia="de-DE"/>
              </w:rPr>
            </w:pPr>
          </w:p>
        </w:tc>
        <w:tc>
          <w:tcPr>
            <w:tcW w:w="2623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03538DE" w14:textId="77777777" w:rsidR="00F743D1" w:rsidRDefault="00F743D1" w:rsidP="00F743D1">
            <w:pPr>
              <w:tabs>
                <w:tab w:val="left" w:pos="2977"/>
              </w:tabs>
              <w:spacing w:after="0"/>
              <w:ind w:left="74" w:hanging="74"/>
              <w:rPr>
                <w:rFonts w:cs="Arial"/>
                <w:b/>
                <w:szCs w:val="18"/>
                <w:lang w:eastAsia="de-DE"/>
              </w:rPr>
            </w:pPr>
            <w:r>
              <w:rPr>
                <w:rFonts w:cs="Arial"/>
                <w:b/>
                <w:szCs w:val="18"/>
                <w:lang w:eastAsia="de-DE"/>
              </w:rPr>
              <w:t>Interne Einsender</w:t>
            </w:r>
          </w:p>
          <w:p w14:paraId="14D33BAC" w14:textId="77777777" w:rsidR="00F743D1" w:rsidRPr="00A82F77" w:rsidRDefault="00F743D1" w:rsidP="00F743D1">
            <w:pPr>
              <w:tabs>
                <w:tab w:val="left" w:pos="2977"/>
              </w:tabs>
              <w:spacing w:after="0"/>
              <w:ind w:left="74" w:hanging="74"/>
              <w:rPr>
                <w:rFonts w:cs="Arial"/>
                <w:b/>
                <w:szCs w:val="18"/>
                <w:lang w:eastAsia="de-DE"/>
              </w:rPr>
            </w:pPr>
            <w:r>
              <w:rPr>
                <w:rFonts w:cs="Arial"/>
                <w:b/>
                <w:szCs w:val="18"/>
                <w:lang w:eastAsia="de-DE"/>
              </w:rPr>
              <w:t xml:space="preserve">Arzt                                         </w:t>
            </w:r>
          </w:p>
          <w:p w14:paraId="06A4F09C" w14:textId="77777777" w:rsidR="00F743D1" w:rsidRDefault="00F743D1" w:rsidP="00F743D1">
            <w:pPr>
              <w:tabs>
                <w:tab w:val="left" w:pos="2977"/>
              </w:tabs>
              <w:spacing w:after="0"/>
              <w:ind w:left="74" w:hanging="74"/>
              <w:rPr>
                <w:rFonts w:cs="Arial"/>
                <w:b/>
                <w:szCs w:val="18"/>
                <w:lang w:eastAsia="de-DE"/>
              </w:rPr>
            </w:pPr>
            <w:r w:rsidRPr="00A82F77">
              <w:rPr>
                <w:rFonts w:cs="Arial"/>
                <w:b/>
                <w:szCs w:val="18"/>
                <w:lang w:eastAsia="de-DE"/>
              </w:rPr>
              <w:t>Institut</w:t>
            </w:r>
            <w:r>
              <w:rPr>
                <w:rFonts w:cs="Arial"/>
                <w:b/>
                <w:szCs w:val="18"/>
                <w:lang w:eastAsia="de-DE"/>
              </w:rPr>
              <w:t xml:space="preserve"> </w:t>
            </w:r>
          </w:p>
          <w:p w14:paraId="00AF3838" w14:textId="77777777" w:rsidR="00F743D1" w:rsidRDefault="00F743D1" w:rsidP="00F743D1">
            <w:pPr>
              <w:tabs>
                <w:tab w:val="left" w:pos="2977"/>
              </w:tabs>
              <w:spacing w:after="0"/>
              <w:ind w:left="74" w:hanging="74"/>
              <w:rPr>
                <w:rFonts w:cs="Arial"/>
                <w:b/>
                <w:szCs w:val="18"/>
                <w:lang w:eastAsia="de-DE"/>
              </w:rPr>
            </w:pPr>
            <w:r>
              <w:rPr>
                <w:rFonts w:cs="Arial"/>
                <w:b/>
                <w:szCs w:val="18"/>
                <w:lang w:eastAsia="de-DE"/>
              </w:rPr>
              <w:t xml:space="preserve">Station </w:t>
            </w:r>
          </w:p>
          <w:p w14:paraId="5D0C7412" w14:textId="77777777" w:rsidR="00F743D1" w:rsidRDefault="00F743D1" w:rsidP="00F743D1">
            <w:pPr>
              <w:tabs>
                <w:tab w:val="left" w:pos="2977"/>
              </w:tabs>
              <w:spacing w:after="0"/>
              <w:ind w:left="74" w:hanging="74"/>
              <w:rPr>
                <w:rFonts w:cs="Arial"/>
                <w:b/>
                <w:szCs w:val="18"/>
                <w:lang w:eastAsia="de-DE"/>
              </w:rPr>
            </w:pPr>
            <w:r>
              <w:rPr>
                <w:rFonts w:cs="Arial"/>
                <w:b/>
                <w:szCs w:val="18"/>
                <w:lang w:eastAsia="de-DE"/>
              </w:rPr>
              <w:t>Fachabteilung</w:t>
            </w: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1CDBD9F" w14:textId="77777777" w:rsidR="00F743D1" w:rsidRDefault="00F743D1" w:rsidP="00F743D1">
            <w:pPr>
              <w:tabs>
                <w:tab w:val="left" w:pos="1560"/>
                <w:tab w:val="left" w:pos="3119"/>
              </w:tabs>
              <w:spacing w:after="0"/>
              <w:rPr>
                <w:rFonts w:cs="Arial"/>
                <w:szCs w:val="18"/>
                <w:lang w:eastAsia="de-DE"/>
              </w:rPr>
            </w:pPr>
          </w:p>
          <w:p w14:paraId="0CF0678A" w14:textId="77777777" w:rsidR="00F743D1" w:rsidRPr="00322084" w:rsidRDefault="00F743D1" w:rsidP="00F743D1">
            <w:pPr>
              <w:tabs>
                <w:tab w:val="left" w:pos="1560"/>
                <w:tab w:val="left" w:pos="3119"/>
              </w:tabs>
              <w:spacing w:after="0"/>
              <w:rPr>
                <w:rFonts w:cs="Arial"/>
                <w:szCs w:val="18"/>
                <w:lang w:eastAsia="de-DE"/>
              </w:rPr>
            </w:pPr>
            <w:r w:rsidRPr="0032208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2084">
              <w:rPr>
                <w:rFonts w:cs="Arial"/>
                <w:szCs w:val="18"/>
                <w:lang w:eastAsia="de-DE"/>
              </w:rPr>
              <w:instrText xml:space="preserve"> FORMTEXT </w:instrText>
            </w:r>
            <w:r w:rsidRPr="00322084">
              <w:rPr>
                <w:rFonts w:cs="Arial"/>
                <w:szCs w:val="18"/>
              </w:rPr>
            </w:r>
            <w:r w:rsidRPr="00322084">
              <w:rPr>
                <w:rFonts w:cs="Arial"/>
                <w:szCs w:val="18"/>
              </w:rPr>
              <w:fldChar w:fldCharType="separate"/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szCs w:val="18"/>
              </w:rPr>
              <w:fldChar w:fldCharType="end"/>
            </w:r>
          </w:p>
          <w:p w14:paraId="7DC0C663" w14:textId="77777777" w:rsidR="00F743D1" w:rsidRPr="00322084" w:rsidRDefault="00F743D1" w:rsidP="00F743D1">
            <w:pPr>
              <w:tabs>
                <w:tab w:val="left" w:pos="1560"/>
                <w:tab w:val="left" w:pos="3119"/>
              </w:tabs>
              <w:spacing w:after="0"/>
              <w:rPr>
                <w:rFonts w:cs="Arial"/>
                <w:szCs w:val="18"/>
                <w:lang w:eastAsia="de-DE"/>
              </w:rPr>
            </w:pPr>
            <w:r w:rsidRPr="0032208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2084">
              <w:rPr>
                <w:rFonts w:cs="Arial"/>
                <w:szCs w:val="18"/>
                <w:lang w:eastAsia="de-DE"/>
              </w:rPr>
              <w:instrText xml:space="preserve"> FORMTEXT </w:instrText>
            </w:r>
            <w:r w:rsidRPr="00322084">
              <w:rPr>
                <w:rFonts w:cs="Arial"/>
                <w:szCs w:val="18"/>
              </w:rPr>
            </w:r>
            <w:r w:rsidRPr="00322084">
              <w:rPr>
                <w:rFonts w:cs="Arial"/>
                <w:szCs w:val="18"/>
              </w:rPr>
              <w:fldChar w:fldCharType="separate"/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szCs w:val="18"/>
              </w:rPr>
              <w:fldChar w:fldCharType="end"/>
            </w:r>
          </w:p>
          <w:p w14:paraId="6787B913" w14:textId="77777777" w:rsidR="00F743D1" w:rsidRPr="00322084" w:rsidRDefault="00F743D1" w:rsidP="00F743D1">
            <w:pPr>
              <w:tabs>
                <w:tab w:val="left" w:pos="1560"/>
                <w:tab w:val="left" w:pos="3119"/>
              </w:tabs>
              <w:spacing w:after="0"/>
              <w:rPr>
                <w:rFonts w:cs="Arial"/>
                <w:szCs w:val="18"/>
                <w:lang w:eastAsia="de-DE"/>
              </w:rPr>
            </w:pPr>
            <w:r w:rsidRPr="0032208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2084">
              <w:rPr>
                <w:rFonts w:cs="Arial"/>
                <w:szCs w:val="18"/>
                <w:lang w:eastAsia="de-DE"/>
              </w:rPr>
              <w:instrText xml:space="preserve"> FORMTEXT </w:instrText>
            </w:r>
            <w:r w:rsidRPr="00322084">
              <w:rPr>
                <w:rFonts w:cs="Arial"/>
                <w:szCs w:val="18"/>
              </w:rPr>
            </w:r>
            <w:r w:rsidRPr="00322084">
              <w:rPr>
                <w:rFonts w:cs="Arial"/>
                <w:szCs w:val="18"/>
              </w:rPr>
              <w:fldChar w:fldCharType="separate"/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szCs w:val="18"/>
              </w:rPr>
              <w:fldChar w:fldCharType="end"/>
            </w:r>
          </w:p>
          <w:p w14:paraId="5CD40A82" w14:textId="77777777" w:rsidR="00F743D1" w:rsidRPr="00322084" w:rsidRDefault="00F743D1" w:rsidP="00F743D1">
            <w:pPr>
              <w:tabs>
                <w:tab w:val="left" w:pos="1560"/>
                <w:tab w:val="left" w:pos="3119"/>
              </w:tabs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322084">
              <w:rPr>
                <w:rFonts w:cs="Arial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2084">
              <w:rPr>
                <w:rFonts w:cs="Arial"/>
                <w:szCs w:val="18"/>
                <w:lang w:eastAsia="de-DE"/>
              </w:rPr>
              <w:instrText xml:space="preserve"> FORMTEXT </w:instrText>
            </w:r>
            <w:r w:rsidRPr="00322084">
              <w:rPr>
                <w:rFonts w:cs="Arial"/>
                <w:szCs w:val="18"/>
              </w:rPr>
            </w:r>
            <w:r w:rsidRPr="00322084">
              <w:rPr>
                <w:rFonts w:cs="Arial"/>
                <w:szCs w:val="18"/>
              </w:rPr>
              <w:fldChar w:fldCharType="separate"/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noProof/>
                <w:szCs w:val="18"/>
                <w:lang w:eastAsia="de-DE"/>
              </w:rPr>
              <w:t> </w:t>
            </w:r>
            <w:r w:rsidRPr="00322084">
              <w:rPr>
                <w:rFonts w:cs="Arial"/>
                <w:szCs w:val="18"/>
              </w:rPr>
              <w:fldChar w:fldCharType="end"/>
            </w:r>
          </w:p>
        </w:tc>
      </w:tr>
      <w:tr w:rsidR="00F743D1" w:rsidRPr="00DA1F71" w14:paraId="2243F885" w14:textId="77777777" w:rsidTr="00FA6BC3">
        <w:trPr>
          <w:trHeight w:val="1531"/>
          <w:jc w:val="center"/>
        </w:trPr>
        <w:tc>
          <w:tcPr>
            <w:tcW w:w="1447" w:type="dxa"/>
            <w:tcBorders>
              <w:top w:val="single" w:sz="2" w:space="0" w:color="auto"/>
              <w:right w:val="nil"/>
            </w:tcBorders>
          </w:tcPr>
          <w:p w14:paraId="26AEB453" w14:textId="77777777" w:rsidR="00F743D1" w:rsidRPr="00DA1F71" w:rsidRDefault="00F743D1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>Blutentnahme</w:t>
            </w:r>
          </w:p>
          <w:p w14:paraId="17489066" w14:textId="77777777" w:rsidR="00F743D1" w:rsidRPr="00DA1F71" w:rsidRDefault="00F743D1" w:rsidP="00F743D1">
            <w:pPr>
              <w:tabs>
                <w:tab w:val="left" w:pos="287"/>
              </w:tabs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2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4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venös</w:t>
            </w:r>
          </w:p>
          <w:p w14:paraId="55D84E07" w14:textId="77777777" w:rsidR="00F743D1" w:rsidRPr="00DA1F71" w:rsidRDefault="00F743D1" w:rsidP="00F743D1">
            <w:pPr>
              <w:tabs>
                <w:tab w:val="left" w:pos="287"/>
              </w:tabs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3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5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kapillär Labor</w:t>
            </w:r>
          </w:p>
          <w:p w14:paraId="66364C7D" w14:textId="77777777" w:rsidR="00F743D1" w:rsidRPr="00DA1F71" w:rsidRDefault="00F743D1" w:rsidP="00F743D1">
            <w:pPr>
              <w:tabs>
                <w:tab w:val="left" w:pos="142"/>
              </w:tabs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4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6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kapillär Pflege</w:t>
            </w:r>
          </w:p>
          <w:p w14:paraId="4C215178" w14:textId="77777777" w:rsidR="00F743D1" w:rsidRPr="00DA1F71" w:rsidRDefault="00F743D1" w:rsidP="00F743D1">
            <w:pPr>
              <w:tabs>
                <w:tab w:val="left" w:pos="142"/>
              </w:tabs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kapillär Praxis</w:t>
            </w:r>
          </w:p>
          <w:p w14:paraId="353F3E50" w14:textId="77777777" w:rsidR="00F743D1" w:rsidRDefault="00F743D1" w:rsidP="00F743D1">
            <w:pPr>
              <w:tabs>
                <w:tab w:val="left" w:pos="142"/>
              </w:tabs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5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7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arteriell</w:t>
            </w:r>
          </w:p>
          <w:p w14:paraId="5646551C" w14:textId="77777777" w:rsidR="00F743D1" w:rsidRPr="00DA1F71" w:rsidRDefault="00F743D1" w:rsidP="00F743D1">
            <w:pPr>
              <w:tabs>
                <w:tab w:val="left" w:pos="142"/>
              </w:tabs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r>
              <w:rPr>
                <w:rFonts w:cs="Arial"/>
                <w:sz w:val="14"/>
                <w:szCs w:val="14"/>
                <w:lang w:eastAsia="de-DE"/>
              </w:rPr>
              <w:t xml:space="preserve"> Nabelschnurblut</w:t>
            </w:r>
          </w:p>
        </w:tc>
        <w:tc>
          <w:tcPr>
            <w:tcW w:w="1943" w:type="dxa"/>
            <w:gridSpan w:val="2"/>
            <w:tcBorders>
              <w:top w:val="single" w:sz="2" w:space="0" w:color="auto"/>
              <w:left w:val="nil"/>
              <w:right w:val="nil"/>
            </w:tcBorders>
          </w:tcPr>
          <w:p w14:paraId="633BE90A" w14:textId="77777777" w:rsidR="00F743D1" w:rsidRPr="00DA1F71" w:rsidRDefault="00F743D1" w:rsidP="00F743D1">
            <w:pPr>
              <w:spacing w:after="0"/>
              <w:ind w:right="-25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>Fragestellung</w:t>
            </w:r>
          </w:p>
          <w:p w14:paraId="0C68049F" w14:textId="77777777" w:rsidR="00F743D1" w:rsidRDefault="00F743D1" w:rsidP="00F743D1">
            <w:pPr>
              <w:tabs>
                <w:tab w:val="left" w:pos="253"/>
              </w:tabs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6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8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Verlaufskontrolle</w:t>
            </w:r>
          </w:p>
          <w:p w14:paraId="0D85EF07" w14:textId="77777777" w:rsidR="00F743D1" w:rsidRPr="00DA1F71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7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9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vor Chemo</w:t>
            </w:r>
          </w:p>
          <w:p w14:paraId="662F99E9" w14:textId="77777777" w:rsidR="00F743D1" w:rsidRPr="00DA1F71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8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10"/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postoperativ</w:t>
            </w:r>
          </w:p>
          <w:p w14:paraId="4B306C97" w14:textId="77777777" w:rsidR="00F743D1" w:rsidRPr="00DA1F71" w:rsidRDefault="00F743D1" w:rsidP="00F743D1">
            <w:pPr>
              <w:tabs>
                <w:tab w:val="left" w:pos="253"/>
              </w:tabs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9"/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bookmarkEnd w:id="11"/>
            <w:r>
              <w:rPr>
                <w:rFonts w:cs="Arial"/>
                <w:sz w:val="14"/>
                <w:szCs w:val="14"/>
                <w:lang w:eastAsia="de-DE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  <w:lang w:eastAsia="de-DE"/>
              </w:rPr>
              <w:t>Anämie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>abklärung</w:t>
            </w:r>
            <w:proofErr w:type="spellEnd"/>
          </w:p>
          <w:p w14:paraId="1BC2BABE" w14:textId="77777777" w:rsidR="00F743D1" w:rsidRPr="00DA1F71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nil"/>
              <w:right w:val="nil"/>
            </w:tcBorders>
          </w:tcPr>
          <w:p w14:paraId="1882D55B" w14:textId="77777777" w:rsidR="00F743D1" w:rsidRPr="008465B3" w:rsidRDefault="00B00A62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2B58FF">
              <w:rPr>
                <w:rFonts w:cs="Arial"/>
                <w:b/>
                <w:sz w:val="14"/>
                <w:szCs w:val="14"/>
                <w:lang w:eastAsia="de-DE"/>
              </w:rPr>
              <w:t>Therapie</w:t>
            </w:r>
          </w:p>
          <w:p w14:paraId="6E3FBEBA" w14:textId="77777777" w:rsidR="00F743D1" w:rsidRPr="008465B3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8465B3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1"/>
            <w:r w:rsidRPr="008465B3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8465B3">
              <w:rPr>
                <w:rFonts w:cs="Arial"/>
                <w:b/>
                <w:sz w:val="14"/>
                <w:szCs w:val="14"/>
              </w:rPr>
            </w:r>
            <w:r w:rsidRPr="008465B3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465B3">
              <w:rPr>
                <w:rFonts w:cs="Arial"/>
                <w:b/>
                <w:sz w:val="14"/>
                <w:szCs w:val="14"/>
              </w:rPr>
              <w:fldChar w:fldCharType="end"/>
            </w:r>
            <w:bookmarkEnd w:id="12"/>
            <w:r w:rsidRPr="008465B3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Pr="008465B3">
              <w:rPr>
                <w:rFonts w:cs="Arial"/>
                <w:sz w:val="14"/>
                <w:szCs w:val="14"/>
                <w:lang w:eastAsia="de-DE"/>
              </w:rPr>
              <w:t>Marcumar</w:t>
            </w:r>
          </w:p>
          <w:p w14:paraId="1E84C807" w14:textId="77777777" w:rsidR="00F743D1" w:rsidRPr="002B58FF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8465B3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2"/>
            <w:r w:rsidRPr="008465B3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8465B3">
              <w:rPr>
                <w:rFonts w:cs="Arial"/>
                <w:b/>
                <w:sz w:val="14"/>
                <w:szCs w:val="14"/>
              </w:rPr>
            </w:r>
            <w:r w:rsidRPr="008465B3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8465B3">
              <w:rPr>
                <w:rFonts w:cs="Arial"/>
                <w:b/>
                <w:sz w:val="14"/>
                <w:szCs w:val="14"/>
              </w:rPr>
              <w:fldChar w:fldCharType="end"/>
            </w:r>
            <w:bookmarkEnd w:id="13"/>
            <w:r w:rsidR="008465B3" w:rsidRPr="008465B3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="008465B3" w:rsidRPr="008465B3">
              <w:rPr>
                <w:rFonts w:cs="Arial"/>
                <w:sz w:val="14"/>
                <w:szCs w:val="14"/>
                <w:lang w:eastAsia="de-DE"/>
              </w:rPr>
              <w:t xml:space="preserve">Heparin     </w:t>
            </w:r>
            <w:proofErr w:type="spellStart"/>
            <w:r w:rsidR="008465B3" w:rsidRPr="002B58FF">
              <w:rPr>
                <w:rFonts w:cs="Arial"/>
                <w:sz w:val="14"/>
                <w:szCs w:val="14"/>
                <w:lang w:eastAsia="de-DE"/>
              </w:rPr>
              <w:t>unfraktioniert</w:t>
            </w:r>
            <w:proofErr w:type="spellEnd"/>
            <w:r w:rsidR="008465B3" w:rsidRPr="002B58FF">
              <w:rPr>
                <w:rFonts w:cs="Arial"/>
                <w:sz w:val="14"/>
                <w:szCs w:val="14"/>
                <w:lang w:eastAsia="de-DE"/>
              </w:rPr>
              <w:t xml:space="preserve"> </w:t>
            </w:r>
          </w:p>
          <w:p w14:paraId="66FA8217" w14:textId="77777777" w:rsidR="008465B3" w:rsidRPr="002B58FF" w:rsidRDefault="008465B3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2B58FF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58FF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2B58FF">
              <w:rPr>
                <w:rFonts w:cs="Arial"/>
                <w:b/>
                <w:sz w:val="14"/>
                <w:szCs w:val="14"/>
              </w:rPr>
            </w:r>
            <w:r w:rsidRPr="002B58FF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2B58FF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2B58FF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Pr="002B58FF">
              <w:rPr>
                <w:rFonts w:cs="Arial"/>
                <w:sz w:val="14"/>
                <w:szCs w:val="14"/>
                <w:lang w:eastAsia="de-DE"/>
              </w:rPr>
              <w:t>Heparin niedermolekular</w:t>
            </w:r>
          </w:p>
          <w:p w14:paraId="335DAC7C" w14:textId="77777777" w:rsidR="00F743D1" w:rsidRPr="008465B3" w:rsidRDefault="00B00A62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2B58FF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58FF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2B58FF">
              <w:rPr>
                <w:rFonts w:cs="Arial"/>
                <w:b/>
                <w:sz w:val="14"/>
                <w:szCs w:val="14"/>
              </w:rPr>
            </w:r>
            <w:r w:rsidRPr="002B58FF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2B58FF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2B58FF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="008465B3" w:rsidRPr="002B58FF">
              <w:rPr>
                <w:rFonts w:cs="Arial"/>
                <w:b/>
                <w:sz w:val="14"/>
                <w:szCs w:val="14"/>
                <w:lang w:eastAsia="de-DE"/>
              </w:rPr>
              <w:t>H</w:t>
            </w:r>
            <w:r w:rsidR="008465B3" w:rsidRPr="002B58FF">
              <w:rPr>
                <w:rFonts w:cs="Arial"/>
                <w:sz w:val="14"/>
                <w:szCs w:val="14"/>
                <w:lang w:eastAsia="de-DE"/>
              </w:rPr>
              <w:t>ypot</w:t>
            </w:r>
            <w:r w:rsidR="008465B3">
              <w:rPr>
                <w:rFonts w:cs="Arial"/>
                <w:sz w:val="14"/>
                <w:szCs w:val="14"/>
                <w:lang w:eastAsia="de-DE"/>
              </w:rPr>
              <w:t>hermie</w:t>
            </w:r>
          </w:p>
        </w:tc>
        <w:tc>
          <w:tcPr>
            <w:tcW w:w="1842" w:type="dxa"/>
            <w:gridSpan w:val="2"/>
            <w:tcBorders>
              <w:top w:val="single" w:sz="2" w:space="0" w:color="auto"/>
              <w:left w:val="nil"/>
              <w:right w:val="nil"/>
            </w:tcBorders>
          </w:tcPr>
          <w:p w14:paraId="2BAEDBC0" w14:textId="77777777" w:rsidR="00F743D1" w:rsidRPr="00DA1F71" w:rsidRDefault="00F743D1" w:rsidP="00F743D1">
            <w:pPr>
              <w:spacing w:after="0"/>
              <w:ind w:left="34" w:hanging="34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ab/>
              <w:t>Symptome</w:t>
            </w:r>
          </w:p>
          <w:p w14:paraId="6E313242" w14:textId="77777777" w:rsidR="00F743D1" w:rsidRPr="00DA1F71" w:rsidRDefault="00F743D1" w:rsidP="00F743D1">
            <w:pPr>
              <w:spacing w:after="0"/>
              <w:ind w:left="34" w:hanging="34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  <w:lang w:eastAsia="de-DE"/>
              </w:rPr>
              <w:tab/>
            </w: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Fieber, Infekt</w:t>
            </w:r>
          </w:p>
          <w:p w14:paraId="70620230" w14:textId="77777777" w:rsidR="00F743D1" w:rsidRPr="00DA1F71" w:rsidRDefault="00F743D1" w:rsidP="00F743D1">
            <w:pPr>
              <w:spacing w:after="0"/>
              <w:ind w:left="34" w:hanging="34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  <w:lang w:eastAsia="de-DE"/>
              </w:rPr>
              <w:tab/>
            </w: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Lymphadenopathie</w:t>
            </w:r>
          </w:p>
          <w:p w14:paraId="7AFAE126" w14:textId="77777777" w:rsidR="00F743D1" w:rsidRPr="00DA1F71" w:rsidRDefault="00F743D1" w:rsidP="00F743D1">
            <w:pPr>
              <w:spacing w:after="0"/>
              <w:ind w:left="34" w:hanging="34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  <w:lang w:eastAsia="de-DE"/>
              </w:rPr>
              <w:tab/>
            </w: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</w:t>
            </w:r>
            <w:proofErr w:type="spellStart"/>
            <w:r w:rsidRPr="00DA1F71">
              <w:rPr>
                <w:rFonts w:cs="Arial"/>
                <w:sz w:val="14"/>
                <w:szCs w:val="14"/>
                <w:lang w:eastAsia="de-DE"/>
              </w:rPr>
              <w:t>Hepato-Splenomgalie</w:t>
            </w:r>
            <w:proofErr w:type="spellEnd"/>
          </w:p>
          <w:p w14:paraId="059C566F" w14:textId="77777777" w:rsidR="00F743D1" w:rsidRPr="00DA1F71" w:rsidRDefault="00F743D1" w:rsidP="00F743D1">
            <w:pPr>
              <w:spacing w:after="0"/>
              <w:ind w:left="34" w:hanging="34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  <w:lang w:eastAsia="de-DE"/>
              </w:rPr>
              <w:tab/>
            </w: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Trauma</w:t>
            </w:r>
          </w:p>
          <w:p w14:paraId="59AC9BE4" w14:textId="77777777" w:rsidR="00F743D1" w:rsidRPr="00DA1F71" w:rsidRDefault="00F743D1" w:rsidP="00F743D1">
            <w:pPr>
              <w:spacing w:after="0"/>
              <w:ind w:left="34" w:hanging="34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  <w:lang w:eastAsia="de-DE"/>
              </w:rPr>
              <w:tab/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nil"/>
              <w:right w:val="nil"/>
            </w:tcBorders>
          </w:tcPr>
          <w:p w14:paraId="4DE5632D" w14:textId="77777777" w:rsidR="00F743D1" w:rsidRPr="00DA1F71" w:rsidRDefault="00F743D1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 xml:space="preserve">Abstriche / </w:t>
            </w:r>
            <w:proofErr w:type="spellStart"/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>Apt</w:t>
            </w:r>
            <w:proofErr w:type="spellEnd"/>
          </w:p>
          <w:p w14:paraId="741A9E05" w14:textId="77777777" w:rsidR="00F743D1" w:rsidRPr="00DA1F71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 w:val="14"/>
                <w:szCs w:val="14"/>
              </w:rPr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>Nasenabstrich</w:t>
            </w:r>
          </w:p>
          <w:p w14:paraId="3C2D1C81" w14:textId="77777777" w:rsidR="00F743D1" w:rsidRPr="00DA1F71" w:rsidRDefault="00F743D1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 w:val="14"/>
                <w:szCs w:val="14"/>
              </w:rPr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>Pustelabstrich</w:t>
            </w:r>
          </w:p>
          <w:p w14:paraId="29AB4FEA" w14:textId="77777777" w:rsidR="00F743D1" w:rsidRPr="00DA1F71" w:rsidRDefault="00F743D1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 w:val="14"/>
                <w:szCs w:val="14"/>
              </w:rPr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>Mekonium</w:t>
            </w:r>
          </w:p>
          <w:p w14:paraId="2C258FB0" w14:textId="77777777" w:rsidR="00F743D1" w:rsidRPr="00DA1F71" w:rsidRDefault="00F743D1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 w:val="14"/>
                <w:szCs w:val="14"/>
              </w:rPr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>Erbrochenes</w:t>
            </w:r>
          </w:p>
          <w:p w14:paraId="380617F3" w14:textId="77777777" w:rsidR="00F743D1" w:rsidRPr="007A061A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 w:val="14"/>
                <w:szCs w:val="14"/>
              </w:rPr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>Magensaft</w:t>
            </w:r>
          </w:p>
        </w:tc>
        <w:tc>
          <w:tcPr>
            <w:tcW w:w="1680" w:type="dxa"/>
            <w:tcBorders>
              <w:top w:val="single" w:sz="2" w:space="0" w:color="auto"/>
              <w:left w:val="nil"/>
            </w:tcBorders>
          </w:tcPr>
          <w:p w14:paraId="5CD183EA" w14:textId="77777777" w:rsidR="00F743D1" w:rsidRPr="00DA1F71" w:rsidRDefault="00F743D1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>Punktatart</w:t>
            </w:r>
          </w:p>
          <w:p w14:paraId="6CBEA283" w14:textId="77777777" w:rsidR="00F743D1" w:rsidRPr="00DA1F71" w:rsidRDefault="00F743D1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 w:val="14"/>
                <w:szCs w:val="14"/>
              </w:rPr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>Aszites</w:t>
            </w:r>
          </w:p>
          <w:p w14:paraId="686D7B1E" w14:textId="77777777" w:rsidR="00F743D1" w:rsidRPr="00DA1F71" w:rsidRDefault="00F743D1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 w:val="14"/>
                <w:szCs w:val="14"/>
              </w:rPr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proofErr w:type="spellStart"/>
            <w:r w:rsidRPr="00DA1F71">
              <w:rPr>
                <w:rFonts w:cs="Arial"/>
                <w:sz w:val="14"/>
                <w:szCs w:val="14"/>
                <w:lang w:eastAsia="de-DE"/>
              </w:rPr>
              <w:t>Pleurapunktat</w:t>
            </w:r>
            <w:proofErr w:type="spellEnd"/>
          </w:p>
          <w:p w14:paraId="4B190DBB" w14:textId="77777777" w:rsidR="00F743D1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 w:val="14"/>
                <w:szCs w:val="14"/>
              </w:rPr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>Kniepunktat</w:t>
            </w:r>
          </w:p>
          <w:p w14:paraId="1B30A4FD" w14:textId="77777777" w:rsidR="00F743D1" w:rsidRPr="00DA1F71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b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 w:val="14"/>
                <w:szCs w:val="14"/>
              </w:rPr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b/>
                <w:sz w:val="14"/>
                <w:szCs w:val="14"/>
              </w:rPr>
              <w:fldChar w:fldCharType="end"/>
            </w:r>
            <w:r>
              <w:rPr>
                <w:rFonts w:cs="Arial"/>
                <w:b/>
                <w:sz w:val="14"/>
                <w:szCs w:val="14"/>
                <w:lang w:eastAsia="de-DE"/>
              </w:rPr>
              <w:t xml:space="preserve"> </w:t>
            </w:r>
            <w:r w:rsidR="007A061A" w:rsidRPr="002B58FF">
              <w:rPr>
                <w:rFonts w:cs="Arial"/>
                <w:sz w:val="14"/>
                <w:szCs w:val="14"/>
                <w:lang w:eastAsia="de-DE"/>
              </w:rPr>
              <w:t>Sonstiges</w:t>
            </w:r>
          </w:p>
          <w:p w14:paraId="34364086" w14:textId="77777777" w:rsidR="00F743D1" w:rsidRPr="00DA1F71" w:rsidRDefault="00F743D1" w:rsidP="00F743D1">
            <w:pPr>
              <w:spacing w:after="0"/>
              <w:rPr>
                <w:rFonts w:cs="Arial"/>
                <w:sz w:val="14"/>
                <w:szCs w:val="14"/>
                <w:lang w:eastAsia="de-DE"/>
              </w:rPr>
            </w:pP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links</w:t>
            </w:r>
            <w:r w:rsidRPr="000B49C5">
              <w:rPr>
                <w:rFonts w:cs="Arial"/>
                <w:sz w:val="14"/>
                <w:szCs w:val="14"/>
                <w:lang w:eastAsia="de-DE"/>
              </w:rPr>
              <w:t xml:space="preserve"> </w:t>
            </w:r>
            <w:r w:rsidRPr="00DA1F71">
              <w:rPr>
                <w:rFonts w:cs="Arial"/>
                <w:sz w:val="14"/>
                <w:szCs w:val="1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 w:val="14"/>
                <w:szCs w:val="14"/>
              </w:rPr>
            </w:r>
            <w:r w:rsidRPr="00DA1F71">
              <w:rPr>
                <w:rFonts w:cs="Arial"/>
                <w:sz w:val="14"/>
                <w:szCs w:val="14"/>
              </w:rPr>
              <w:fldChar w:fldCharType="separate"/>
            </w:r>
            <w:r w:rsidRPr="00DA1F71">
              <w:rPr>
                <w:rFonts w:cs="Arial"/>
                <w:sz w:val="14"/>
                <w:szCs w:val="14"/>
              </w:rPr>
              <w:fldChar w:fldCharType="end"/>
            </w:r>
            <w:r w:rsidRPr="00DA1F71">
              <w:rPr>
                <w:rFonts w:cs="Arial"/>
                <w:sz w:val="14"/>
                <w:szCs w:val="14"/>
                <w:lang w:eastAsia="de-DE"/>
              </w:rPr>
              <w:t xml:space="preserve"> rechts</w:t>
            </w:r>
          </w:p>
          <w:p w14:paraId="20561A84" w14:textId="77777777" w:rsidR="00F743D1" w:rsidRPr="00DA1F71" w:rsidRDefault="00F743D1" w:rsidP="00F743D1">
            <w:pPr>
              <w:spacing w:after="0"/>
              <w:rPr>
                <w:rFonts w:cs="Arial"/>
                <w:b/>
                <w:sz w:val="14"/>
                <w:szCs w:val="14"/>
                <w:lang w:eastAsia="de-DE"/>
              </w:rPr>
            </w:pPr>
          </w:p>
        </w:tc>
      </w:tr>
      <w:tr w:rsidR="00F743D1" w:rsidRPr="00DA1F71" w14:paraId="54C72CC2" w14:textId="77777777" w:rsidTr="007A061A">
        <w:trPr>
          <w:jc w:val="center"/>
        </w:trPr>
        <w:tc>
          <w:tcPr>
            <w:tcW w:w="3390" w:type="dxa"/>
            <w:gridSpan w:val="3"/>
          </w:tcPr>
          <w:p w14:paraId="24A1D37F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Notfall</w:t>
            </w:r>
            <w:r>
              <w:rPr>
                <w:rFonts w:cs="Arial"/>
                <w:b/>
                <w:szCs w:val="18"/>
                <w:lang w:eastAsia="de-DE"/>
              </w:rPr>
              <w:t xml:space="preserve"> </w:t>
            </w: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"/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bookmarkEnd w:id="14"/>
            <w:r>
              <w:rPr>
                <w:rFonts w:cs="Arial"/>
                <w:szCs w:val="18"/>
                <w:lang w:eastAsia="de-DE"/>
              </w:rPr>
              <w:t xml:space="preserve"> </w:t>
            </w:r>
            <w:r w:rsidRPr="00C77284">
              <w:rPr>
                <w:rFonts w:cs="Arial"/>
                <w:szCs w:val="18"/>
                <w:lang w:eastAsia="de-DE"/>
              </w:rPr>
              <w:t>ja</w:t>
            </w:r>
            <w:r>
              <w:rPr>
                <w:rFonts w:cs="Arial"/>
                <w:b/>
                <w:szCs w:val="18"/>
                <w:lang w:eastAsia="de-DE"/>
              </w:rPr>
              <w:t xml:space="preserve"> </w:t>
            </w: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  <w:lang w:eastAsia="de-DE"/>
              </w:rPr>
              <w:t xml:space="preserve"> nein</w:t>
            </w:r>
          </w:p>
        </w:tc>
        <w:tc>
          <w:tcPr>
            <w:tcW w:w="6216" w:type="dxa"/>
            <w:gridSpan w:val="7"/>
          </w:tcPr>
          <w:p w14:paraId="6F3B660E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>
              <w:rPr>
                <w:rFonts w:cs="Arial"/>
                <w:b/>
                <w:szCs w:val="18"/>
                <w:lang w:eastAsia="de-DE"/>
              </w:rPr>
              <w:t xml:space="preserve">Reserve: </w:t>
            </w:r>
            <w:r w:rsidRPr="00DA1F71">
              <w:rPr>
                <w:rFonts w:cs="Arial"/>
                <w:b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 w:rsidRPr="00DA1F71">
              <w:rPr>
                <w:rFonts w:cs="Arial"/>
                <w:b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Cs w:val="18"/>
              </w:rPr>
            </w:r>
            <w:r w:rsidRPr="00DA1F71">
              <w:rPr>
                <w:rFonts w:cs="Arial"/>
                <w:b/>
                <w:szCs w:val="18"/>
              </w:rPr>
              <w:fldChar w:fldCharType="separate"/>
            </w:r>
            <w:r w:rsidRPr="00DA1F71">
              <w:rPr>
                <w:rFonts w:cs="Arial"/>
                <w:b/>
                <w:szCs w:val="18"/>
              </w:rPr>
              <w:fldChar w:fldCharType="end"/>
            </w:r>
            <w:bookmarkEnd w:id="15"/>
            <w:r w:rsidRPr="00DA1F71">
              <w:rPr>
                <w:rFonts w:cs="Arial"/>
                <w:b/>
                <w:szCs w:val="18"/>
                <w:lang w:eastAsia="de-DE"/>
              </w:rPr>
              <w:t xml:space="preserve"> </w:t>
            </w:r>
            <w:r w:rsidRPr="00DA1F71">
              <w:rPr>
                <w:rFonts w:cs="Arial"/>
                <w:szCs w:val="18"/>
                <w:lang w:eastAsia="de-DE"/>
              </w:rPr>
              <w:t>Serum</w:t>
            </w:r>
            <w:r>
              <w:rPr>
                <w:rFonts w:cs="Arial"/>
                <w:szCs w:val="18"/>
                <w:lang w:eastAsia="de-DE"/>
              </w:rPr>
              <w:t xml:space="preserve"> </w:t>
            </w:r>
            <w:r w:rsidRPr="00DA1F71">
              <w:rPr>
                <w:rFonts w:cs="Arial"/>
                <w:b/>
                <w:szCs w:val="1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b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b/>
                <w:szCs w:val="18"/>
              </w:rPr>
            </w:r>
            <w:r w:rsidRPr="00DA1F71">
              <w:rPr>
                <w:rFonts w:cs="Arial"/>
                <w:b/>
                <w:szCs w:val="18"/>
              </w:rPr>
              <w:fldChar w:fldCharType="separate"/>
            </w:r>
            <w:r w:rsidRPr="00DA1F71">
              <w:rPr>
                <w:rFonts w:cs="Arial"/>
                <w:b/>
                <w:szCs w:val="18"/>
              </w:rPr>
              <w:fldChar w:fldCharType="end"/>
            </w:r>
            <w:r w:rsidRPr="00DA1F71">
              <w:rPr>
                <w:rFonts w:cs="Arial"/>
                <w:b/>
                <w:szCs w:val="18"/>
                <w:lang w:eastAsia="de-DE"/>
              </w:rPr>
              <w:t xml:space="preserve"> </w:t>
            </w:r>
            <w:r>
              <w:rPr>
                <w:rFonts w:cs="Arial"/>
                <w:szCs w:val="18"/>
                <w:lang w:eastAsia="de-DE"/>
              </w:rPr>
              <w:t>Heparin</w:t>
            </w:r>
          </w:p>
        </w:tc>
      </w:tr>
      <w:tr w:rsidR="00F743D1" w:rsidRPr="00DA1F71" w14:paraId="59DD51CA" w14:textId="77777777" w:rsidTr="007A061A">
        <w:trPr>
          <w:jc w:val="center"/>
        </w:trPr>
        <w:tc>
          <w:tcPr>
            <w:tcW w:w="3390" w:type="dxa"/>
            <w:gridSpan w:val="3"/>
            <w:shd w:val="clear" w:color="auto" w:fill="D9D9D9" w:themeFill="background1" w:themeFillShade="D9"/>
          </w:tcPr>
          <w:p w14:paraId="780CEA1C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Hämaologie</w:t>
            </w:r>
            <w:r w:rsidRPr="00DA1F71">
              <w:rPr>
                <w:rFonts w:cs="Arial"/>
                <w:szCs w:val="18"/>
                <w:vertAlign w:val="superscript"/>
                <w:lang w:eastAsia="de-DE"/>
              </w:rPr>
              <w:t>1</w:t>
            </w:r>
          </w:p>
        </w:tc>
        <w:tc>
          <w:tcPr>
            <w:tcW w:w="3118" w:type="dxa"/>
            <w:gridSpan w:val="4"/>
            <w:shd w:val="clear" w:color="auto" w:fill="D9D9D9" w:themeFill="background1" w:themeFillShade="D9"/>
          </w:tcPr>
          <w:p w14:paraId="227E39FF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Hämostase</w:t>
            </w:r>
            <w:r w:rsidRPr="00DA1F71">
              <w:rPr>
                <w:rFonts w:cs="Arial"/>
                <w:szCs w:val="18"/>
                <w:vertAlign w:val="superscript"/>
                <w:lang w:eastAsia="de-DE"/>
              </w:rPr>
              <w:t>2</w:t>
            </w:r>
          </w:p>
        </w:tc>
        <w:tc>
          <w:tcPr>
            <w:tcW w:w="3098" w:type="dxa"/>
            <w:gridSpan w:val="3"/>
            <w:shd w:val="clear" w:color="auto" w:fill="D9D9D9" w:themeFill="background1" w:themeFillShade="D9"/>
          </w:tcPr>
          <w:p w14:paraId="5F83AEFF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Knochenmark</w:t>
            </w:r>
            <w:r w:rsidRPr="00C712FC">
              <w:rPr>
                <w:rFonts w:cs="Arial"/>
                <w:szCs w:val="18"/>
                <w:vertAlign w:val="superscript"/>
                <w:lang w:eastAsia="de-DE"/>
              </w:rPr>
              <w:t>6</w:t>
            </w:r>
          </w:p>
        </w:tc>
      </w:tr>
      <w:tr w:rsidR="00F743D1" w:rsidRPr="00DA1F71" w14:paraId="5BEE15B1" w14:textId="77777777" w:rsidTr="007A061A">
        <w:trPr>
          <w:trHeight w:val="358"/>
          <w:jc w:val="center"/>
        </w:trPr>
        <w:tc>
          <w:tcPr>
            <w:tcW w:w="3390" w:type="dxa"/>
            <w:gridSpan w:val="3"/>
            <w:vMerge w:val="restart"/>
          </w:tcPr>
          <w:p w14:paraId="1A979477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 w:rsidRPr="00131329">
              <w:rPr>
                <w:rFonts w:cs="Arial"/>
                <w:szCs w:val="18"/>
                <w:shd w:val="clear" w:color="auto" w:fill="D685FF"/>
                <w:lang w:eastAsia="de-DE"/>
              </w:rPr>
              <w:t>Kleines Blutbild</w:t>
            </w:r>
          </w:p>
          <w:p w14:paraId="44276A27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 w:rsidRPr="00131329">
              <w:rPr>
                <w:rFonts w:cs="Arial"/>
                <w:szCs w:val="18"/>
                <w:shd w:val="clear" w:color="auto" w:fill="D685FF"/>
                <w:lang w:eastAsia="de-DE"/>
              </w:rPr>
              <w:t>Grosses Blutbild</w:t>
            </w:r>
          </w:p>
          <w:p w14:paraId="37203A9A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Mikroskopische </w:t>
            </w:r>
            <w:r w:rsidRPr="002B58FF">
              <w:rPr>
                <w:rFonts w:cs="Arial"/>
                <w:szCs w:val="18"/>
                <w:lang w:eastAsia="de-DE"/>
              </w:rPr>
              <w:t>Differenzierung</w:t>
            </w:r>
          </w:p>
          <w:p w14:paraId="6A74F704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 w:rsidRPr="00131329">
              <w:rPr>
                <w:rFonts w:cs="Arial"/>
                <w:szCs w:val="18"/>
                <w:shd w:val="clear" w:color="auto" w:fill="D685FF"/>
                <w:lang w:eastAsia="de-DE"/>
              </w:rPr>
              <w:t>Retikulozyten</w:t>
            </w:r>
          </w:p>
          <w:p w14:paraId="243542D3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 w:rsidRPr="00131329">
              <w:rPr>
                <w:rFonts w:cs="Arial"/>
                <w:szCs w:val="18"/>
                <w:shd w:val="clear" w:color="auto" w:fill="D685FF"/>
                <w:lang w:eastAsia="de-DE"/>
              </w:rPr>
              <w:t>Thrombozyten 10 Minuten-</w:t>
            </w:r>
            <w:r w:rsidRPr="002B58FF">
              <w:rPr>
                <w:rFonts w:cs="Arial"/>
                <w:szCs w:val="18"/>
                <w:shd w:val="clear" w:color="auto" w:fill="D685FF"/>
                <w:lang w:eastAsia="de-DE"/>
              </w:rPr>
              <w:t>Wert</w:t>
            </w:r>
          </w:p>
        </w:tc>
        <w:tc>
          <w:tcPr>
            <w:tcW w:w="3118" w:type="dxa"/>
            <w:gridSpan w:val="4"/>
            <w:vMerge w:val="restart"/>
          </w:tcPr>
          <w:p w14:paraId="2A51617C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proofErr w:type="spellStart"/>
            <w:r w:rsidRPr="00131329">
              <w:rPr>
                <w:rFonts w:cs="Arial"/>
                <w:szCs w:val="18"/>
                <w:shd w:val="clear" w:color="auto" w:fill="6DD9FF"/>
                <w:lang w:eastAsia="de-DE"/>
              </w:rPr>
              <w:t>Prothrombinzeit</w:t>
            </w:r>
            <w:proofErr w:type="spellEnd"/>
          </w:p>
          <w:p w14:paraId="0F159ACE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proofErr w:type="spellStart"/>
            <w:r w:rsidRPr="00131329">
              <w:rPr>
                <w:rFonts w:cs="Arial"/>
                <w:szCs w:val="18"/>
                <w:shd w:val="clear" w:color="auto" w:fill="6DD9FF"/>
                <w:lang w:eastAsia="de-DE"/>
              </w:rPr>
              <w:t>aPTT</w:t>
            </w:r>
            <w:proofErr w:type="spellEnd"/>
          </w:p>
          <w:p w14:paraId="4AE0929F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 w:rsidRPr="00131329">
              <w:rPr>
                <w:rFonts w:cs="Arial"/>
                <w:szCs w:val="18"/>
                <w:shd w:val="clear" w:color="auto" w:fill="6DD9FF"/>
                <w:lang w:eastAsia="de-DE"/>
              </w:rPr>
              <w:t>Fibrinogen</w:t>
            </w:r>
          </w:p>
          <w:p w14:paraId="700480CD" w14:textId="0243E35E" w:rsidR="00222935" w:rsidRDefault="00F743D1" w:rsidP="00222935">
            <w:pPr>
              <w:spacing w:after="0"/>
              <w:rPr>
                <w:rFonts w:cs="Arial"/>
                <w:szCs w:val="18"/>
                <w:shd w:val="clear" w:color="auto" w:fill="6DD9FF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>
              <w:rPr>
                <w:rFonts w:cs="Arial"/>
                <w:szCs w:val="18"/>
                <w:shd w:val="clear" w:color="auto" w:fill="6DD9FF"/>
                <w:lang w:eastAsia="de-DE"/>
              </w:rPr>
              <w:t>Anti-Xa Aktivität</w:t>
            </w:r>
            <w:r w:rsidR="000B17BC">
              <w:rPr>
                <w:rFonts w:cs="Arial"/>
                <w:szCs w:val="18"/>
                <w:shd w:val="clear" w:color="auto" w:fill="6DD9FF"/>
                <w:lang w:eastAsia="de-DE"/>
              </w:rPr>
              <w:t xml:space="preserve"> (NMH)</w:t>
            </w:r>
          </w:p>
          <w:p w14:paraId="77CE27E3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proofErr w:type="gramStart"/>
            <w:r w:rsidRPr="00131329">
              <w:rPr>
                <w:rFonts w:cs="Arial"/>
                <w:szCs w:val="18"/>
                <w:shd w:val="clear" w:color="auto" w:fill="85FFFF"/>
                <w:lang w:eastAsia="de-DE"/>
              </w:rPr>
              <w:t>PFA Kollagen</w:t>
            </w:r>
            <w:proofErr w:type="gramEnd"/>
            <w:r w:rsidRPr="00131329">
              <w:rPr>
                <w:rFonts w:cs="Arial"/>
                <w:szCs w:val="18"/>
                <w:shd w:val="clear" w:color="auto" w:fill="85FFFF"/>
                <w:lang w:eastAsia="de-DE"/>
              </w:rPr>
              <w:t xml:space="preserve"> / Epinephrin</w:t>
            </w:r>
            <w:r w:rsidRPr="00131329">
              <w:rPr>
                <w:rFonts w:cs="Arial"/>
                <w:szCs w:val="18"/>
                <w:vertAlign w:val="superscript"/>
                <w:lang w:eastAsia="de-DE"/>
              </w:rPr>
              <w:t>5</w:t>
            </w:r>
          </w:p>
          <w:p w14:paraId="3ADD3390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proofErr w:type="gramStart"/>
            <w:r w:rsidRPr="00131329">
              <w:rPr>
                <w:rFonts w:cs="Arial"/>
                <w:szCs w:val="18"/>
                <w:shd w:val="clear" w:color="auto" w:fill="85FFFF"/>
                <w:lang w:eastAsia="de-DE"/>
              </w:rPr>
              <w:t>PFA Kollagen</w:t>
            </w:r>
            <w:proofErr w:type="gramEnd"/>
            <w:r w:rsidRPr="00131329">
              <w:rPr>
                <w:rFonts w:cs="Arial"/>
                <w:szCs w:val="18"/>
                <w:shd w:val="clear" w:color="auto" w:fill="85FFFF"/>
                <w:lang w:eastAsia="de-DE"/>
              </w:rPr>
              <w:t xml:space="preserve"> / ADP</w:t>
            </w:r>
            <w:r w:rsidRPr="00DA1F71">
              <w:rPr>
                <w:rFonts w:cs="Arial"/>
                <w:szCs w:val="18"/>
                <w:vertAlign w:val="superscript"/>
                <w:lang w:eastAsia="de-DE"/>
              </w:rPr>
              <w:t>5</w:t>
            </w:r>
          </w:p>
        </w:tc>
        <w:tc>
          <w:tcPr>
            <w:tcW w:w="3098" w:type="dxa"/>
            <w:gridSpan w:val="3"/>
          </w:tcPr>
          <w:p w14:paraId="530FFE24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Ausstrich und Färbung</w:t>
            </w:r>
          </w:p>
          <w:p w14:paraId="27959B53" w14:textId="77777777" w:rsidR="00F743D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KM- Differenzierung</w:t>
            </w:r>
          </w:p>
          <w:p w14:paraId="31747660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</w:p>
        </w:tc>
      </w:tr>
      <w:tr w:rsidR="00F743D1" w:rsidRPr="00DA1F71" w14:paraId="18BF6175" w14:textId="77777777" w:rsidTr="007A061A">
        <w:trPr>
          <w:trHeight w:val="170"/>
          <w:jc w:val="center"/>
        </w:trPr>
        <w:tc>
          <w:tcPr>
            <w:tcW w:w="3390" w:type="dxa"/>
            <w:gridSpan w:val="3"/>
            <w:vMerge/>
          </w:tcPr>
          <w:p w14:paraId="57C318D1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</w:p>
        </w:tc>
        <w:tc>
          <w:tcPr>
            <w:tcW w:w="3118" w:type="dxa"/>
            <w:gridSpan w:val="4"/>
            <w:vMerge/>
          </w:tcPr>
          <w:p w14:paraId="729BEAE1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</w:p>
        </w:tc>
        <w:tc>
          <w:tcPr>
            <w:tcW w:w="3098" w:type="dxa"/>
            <w:gridSpan w:val="3"/>
            <w:shd w:val="clear" w:color="auto" w:fill="D9D9D9" w:themeFill="background1" w:themeFillShade="D9"/>
          </w:tcPr>
          <w:p w14:paraId="628EBB96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Tupfpräparate</w:t>
            </w:r>
            <w:r>
              <w:rPr>
                <w:rFonts w:cs="Arial"/>
                <w:szCs w:val="18"/>
                <w:vertAlign w:val="superscript"/>
                <w:lang w:eastAsia="de-DE"/>
              </w:rPr>
              <w:t>6</w:t>
            </w:r>
          </w:p>
        </w:tc>
      </w:tr>
      <w:tr w:rsidR="00F743D1" w:rsidRPr="00DA1F71" w14:paraId="46F40345" w14:textId="77777777" w:rsidTr="007A061A">
        <w:trPr>
          <w:trHeight w:val="356"/>
          <w:jc w:val="center"/>
        </w:trPr>
        <w:tc>
          <w:tcPr>
            <w:tcW w:w="3390" w:type="dxa"/>
            <w:gridSpan w:val="3"/>
            <w:vMerge/>
          </w:tcPr>
          <w:p w14:paraId="010A7191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</w:p>
        </w:tc>
        <w:tc>
          <w:tcPr>
            <w:tcW w:w="3118" w:type="dxa"/>
            <w:gridSpan w:val="4"/>
            <w:vMerge/>
          </w:tcPr>
          <w:p w14:paraId="08B373AA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</w:p>
        </w:tc>
        <w:tc>
          <w:tcPr>
            <w:tcW w:w="3098" w:type="dxa"/>
            <w:gridSpan w:val="3"/>
          </w:tcPr>
          <w:p w14:paraId="6768E5C6" w14:textId="77777777" w:rsidR="00F743D1" w:rsidRDefault="00F743D1" w:rsidP="00F743D1">
            <w:pPr>
              <w:spacing w:after="0"/>
              <w:rPr>
                <w:rFonts w:cs="Arial"/>
                <w:szCs w:val="18"/>
                <w:vertAlign w:val="superscript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proofErr w:type="spellStart"/>
            <w:r w:rsidRPr="00DA1F71">
              <w:rPr>
                <w:rFonts w:cs="Arial"/>
                <w:szCs w:val="18"/>
                <w:lang w:eastAsia="de-DE"/>
              </w:rPr>
              <w:t>Tupfpräparat</w:t>
            </w:r>
            <w:proofErr w:type="spellEnd"/>
          </w:p>
          <w:p w14:paraId="3E43B7EE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</w:p>
        </w:tc>
      </w:tr>
      <w:tr w:rsidR="00F743D1" w:rsidRPr="00DA1F71" w14:paraId="60AC4E31" w14:textId="77777777" w:rsidTr="007A061A">
        <w:trPr>
          <w:jc w:val="center"/>
        </w:trPr>
        <w:tc>
          <w:tcPr>
            <w:tcW w:w="3390" w:type="dxa"/>
            <w:gridSpan w:val="3"/>
            <w:shd w:val="clear" w:color="auto" w:fill="D9D9D9" w:themeFill="background1" w:themeFillShade="D9"/>
          </w:tcPr>
          <w:p w14:paraId="1A2E57CB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Spez. Hämatologie</w:t>
            </w:r>
          </w:p>
        </w:tc>
        <w:tc>
          <w:tcPr>
            <w:tcW w:w="3118" w:type="dxa"/>
            <w:gridSpan w:val="4"/>
            <w:shd w:val="clear" w:color="auto" w:fill="D9D9D9" w:themeFill="background1" w:themeFillShade="D9"/>
          </w:tcPr>
          <w:p w14:paraId="7EEAC588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Liquor</w:t>
            </w:r>
            <w:r w:rsidRPr="00DA1F71">
              <w:rPr>
                <w:rFonts w:cs="Arial"/>
                <w:szCs w:val="18"/>
                <w:vertAlign w:val="superscript"/>
                <w:lang w:eastAsia="de-DE"/>
              </w:rPr>
              <w:t>3</w:t>
            </w:r>
          </w:p>
        </w:tc>
        <w:tc>
          <w:tcPr>
            <w:tcW w:w="3098" w:type="dxa"/>
            <w:gridSpan w:val="3"/>
            <w:shd w:val="clear" w:color="auto" w:fill="D9D9D9" w:themeFill="background1" w:themeFillShade="D9"/>
          </w:tcPr>
          <w:p w14:paraId="0FA8FADB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>
              <w:rPr>
                <w:rFonts w:cs="Arial"/>
                <w:b/>
                <w:szCs w:val="18"/>
                <w:lang w:eastAsia="de-DE"/>
              </w:rPr>
              <w:t>Spezialfärbungen</w:t>
            </w:r>
          </w:p>
        </w:tc>
      </w:tr>
      <w:tr w:rsidR="00F743D1" w:rsidRPr="00DA1F71" w14:paraId="3A71469D" w14:textId="77777777" w:rsidTr="007A061A">
        <w:trPr>
          <w:trHeight w:val="1089"/>
          <w:jc w:val="center"/>
        </w:trPr>
        <w:tc>
          <w:tcPr>
            <w:tcW w:w="3390" w:type="dxa"/>
            <w:gridSpan w:val="3"/>
            <w:vMerge w:val="restart"/>
          </w:tcPr>
          <w:p w14:paraId="4D409534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Blutsenkung Makro</w:t>
            </w:r>
            <w:r>
              <w:rPr>
                <w:rFonts w:cs="Arial"/>
                <w:szCs w:val="18"/>
                <w:vertAlign w:val="superscript"/>
                <w:lang w:eastAsia="de-DE"/>
              </w:rPr>
              <w:t>7</w:t>
            </w:r>
          </w:p>
          <w:p w14:paraId="41A8B8D8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Blutsenkung Mikro</w:t>
            </w:r>
          </w:p>
          <w:p w14:paraId="00C7FEDB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 w:rsidRPr="00131329">
              <w:rPr>
                <w:rFonts w:cs="Arial"/>
                <w:szCs w:val="18"/>
                <w:shd w:val="clear" w:color="auto" w:fill="D685FF"/>
                <w:lang w:eastAsia="de-DE"/>
              </w:rPr>
              <w:t>Sichelzelltest</w:t>
            </w:r>
            <w:r w:rsidRPr="00131329">
              <w:rPr>
                <w:rFonts w:cs="Arial"/>
                <w:szCs w:val="18"/>
                <w:vertAlign w:val="superscript"/>
                <w:lang w:eastAsia="de-DE"/>
              </w:rPr>
              <w:t>1</w:t>
            </w:r>
          </w:p>
          <w:p w14:paraId="1388B682" w14:textId="77777777" w:rsidR="00F743D1" w:rsidRDefault="00F743D1" w:rsidP="00F743D1">
            <w:pPr>
              <w:spacing w:after="0"/>
              <w:rPr>
                <w:rFonts w:cs="Arial"/>
                <w:szCs w:val="18"/>
                <w:vertAlign w:val="superscript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 w:rsidRPr="00131329">
              <w:rPr>
                <w:rFonts w:cs="Arial"/>
                <w:szCs w:val="18"/>
                <w:shd w:val="clear" w:color="auto" w:fill="D685FF"/>
                <w:lang w:eastAsia="de-DE"/>
              </w:rPr>
              <w:t>Fragmentozyten</w:t>
            </w:r>
            <w:r w:rsidRPr="00DA1F71">
              <w:rPr>
                <w:rFonts w:cs="Arial"/>
                <w:szCs w:val="18"/>
                <w:vertAlign w:val="superscript"/>
                <w:lang w:eastAsia="de-DE"/>
              </w:rPr>
              <w:t>1</w:t>
            </w:r>
          </w:p>
          <w:p w14:paraId="7ECE4D60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  <w:lang w:eastAsia="de-DE"/>
              </w:rPr>
              <w:t xml:space="preserve"> </w:t>
            </w:r>
            <w:r w:rsidRPr="002B58FF">
              <w:rPr>
                <w:rFonts w:cs="Arial"/>
                <w:szCs w:val="18"/>
                <w:lang w:eastAsia="de-DE"/>
              </w:rPr>
              <w:t>Lymphozytenvakuolen</w:t>
            </w:r>
            <w:r w:rsidR="00B00A62" w:rsidRPr="002B58FF">
              <w:rPr>
                <w:rFonts w:cs="Arial"/>
                <w:szCs w:val="18"/>
                <w:vertAlign w:val="superscript"/>
                <w:lang w:eastAsia="de-DE"/>
              </w:rPr>
              <w:t>6</w:t>
            </w:r>
            <w:r w:rsidR="00F70217" w:rsidRPr="002B58FF">
              <w:rPr>
                <w:rFonts w:cs="Arial"/>
                <w:szCs w:val="18"/>
                <w:vertAlign w:val="superscript"/>
                <w:lang w:eastAsia="de-DE"/>
              </w:rPr>
              <w:t xml:space="preserve"> </w:t>
            </w:r>
            <w:r w:rsidR="00B00A62" w:rsidRPr="002B58FF">
              <w:rPr>
                <w:rFonts w:cs="Arial"/>
                <w:szCs w:val="18"/>
                <w:vertAlign w:val="superscript"/>
                <w:lang w:eastAsia="de-DE"/>
              </w:rPr>
              <w:t>14</w:t>
            </w:r>
            <w:r>
              <w:rPr>
                <w:rFonts w:cs="Arial"/>
                <w:szCs w:val="18"/>
                <w:lang w:eastAsia="de-DE"/>
              </w:rPr>
              <w:t xml:space="preserve"> </w:t>
            </w:r>
          </w:p>
          <w:p w14:paraId="4B7B5166" w14:textId="77777777" w:rsidR="00F743D1" w:rsidRPr="00DA1F71" w:rsidRDefault="00F743D1" w:rsidP="00F743D1">
            <w:pPr>
              <w:tabs>
                <w:tab w:val="left" w:pos="142"/>
              </w:tabs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Abstriche </w:t>
            </w:r>
            <w:proofErr w:type="spellStart"/>
            <w:r w:rsidRPr="00DA1F71">
              <w:rPr>
                <w:rFonts w:cs="Arial"/>
                <w:szCs w:val="18"/>
                <w:lang w:eastAsia="de-DE"/>
              </w:rPr>
              <w:t>L</w:t>
            </w:r>
            <w:r>
              <w:rPr>
                <w:rFonts w:cs="Arial"/>
                <w:szCs w:val="18"/>
                <w:lang w:eastAsia="de-DE"/>
              </w:rPr>
              <w:t>c</w:t>
            </w:r>
            <w:proofErr w:type="spellEnd"/>
            <w:r w:rsidRPr="00DA1F71">
              <w:rPr>
                <w:rFonts w:cs="Arial"/>
                <w:szCs w:val="18"/>
                <w:lang w:eastAsia="de-DE"/>
              </w:rPr>
              <w:t xml:space="preserve"> /</w:t>
            </w:r>
            <w:r>
              <w:rPr>
                <w:rFonts w:cs="Arial"/>
                <w:szCs w:val="18"/>
                <w:lang w:eastAsia="de-DE"/>
              </w:rPr>
              <w:t xml:space="preserve"> Eos</w:t>
            </w:r>
            <w:r>
              <w:rPr>
                <w:rFonts w:cs="Arial"/>
                <w:szCs w:val="18"/>
                <w:vertAlign w:val="superscript"/>
                <w:lang w:eastAsia="de-DE"/>
              </w:rPr>
              <w:t>6</w:t>
            </w:r>
            <w:r w:rsidRPr="00DA1F71">
              <w:rPr>
                <w:rFonts w:cs="Arial"/>
                <w:szCs w:val="18"/>
                <w:lang w:eastAsia="de-DE"/>
              </w:rPr>
              <w:t xml:space="preserve">       </w:t>
            </w:r>
          </w:p>
          <w:p w14:paraId="54EE9F7A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 w:rsidRPr="00131329">
              <w:rPr>
                <w:rFonts w:cs="Arial"/>
                <w:szCs w:val="18"/>
                <w:shd w:val="clear" w:color="auto" w:fill="7DDF7D"/>
                <w:lang w:eastAsia="de-DE"/>
              </w:rPr>
              <w:t>Osmotische Resistenz</w:t>
            </w:r>
            <w:r>
              <w:rPr>
                <w:rFonts w:cs="Arial"/>
                <w:szCs w:val="18"/>
                <w:vertAlign w:val="superscript"/>
                <w:lang w:eastAsia="de-DE"/>
              </w:rPr>
              <w:t>11</w:t>
            </w:r>
          </w:p>
        </w:tc>
        <w:tc>
          <w:tcPr>
            <w:tcW w:w="3118" w:type="dxa"/>
            <w:gridSpan w:val="4"/>
          </w:tcPr>
          <w:p w14:paraId="6168FAF6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Zellzahl</w:t>
            </w:r>
          </w:p>
          <w:p w14:paraId="1370A1F0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Zytologie (Differenzierung)</w:t>
            </w:r>
          </w:p>
          <w:p w14:paraId="63011D3F" w14:textId="77777777" w:rsidR="00F743D1" w:rsidRDefault="00F743D1" w:rsidP="00F743D1">
            <w:pPr>
              <w:tabs>
                <w:tab w:val="left" w:pos="175"/>
                <w:tab w:val="left" w:pos="1167"/>
              </w:tabs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b/>
                <w:szCs w:val="18"/>
                <w:lang w:eastAsia="de-DE"/>
              </w:rPr>
              <w:t xml:space="preserve"> </w:t>
            </w:r>
            <w:r w:rsidRPr="00DA1F71">
              <w:rPr>
                <w:rFonts w:cs="Arial"/>
                <w:szCs w:val="18"/>
                <w:lang w:eastAsia="de-DE"/>
              </w:rPr>
              <w:t xml:space="preserve">Absuchen auf </w:t>
            </w:r>
            <w:proofErr w:type="spellStart"/>
            <w:r w:rsidRPr="00DA1F71">
              <w:rPr>
                <w:rFonts w:cs="Arial"/>
                <w:szCs w:val="18"/>
                <w:lang w:eastAsia="de-DE"/>
              </w:rPr>
              <w:t>atyp</w:t>
            </w:r>
            <w:proofErr w:type="spellEnd"/>
            <w:r w:rsidRPr="00DA1F71">
              <w:rPr>
                <w:rFonts w:cs="Arial"/>
                <w:szCs w:val="18"/>
                <w:lang w:eastAsia="de-DE"/>
              </w:rPr>
              <w:t>. Blasten</w:t>
            </w:r>
            <w:r w:rsidRPr="00131329">
              <w:rPr>
                <w:rFonts w:cs="Arial"/>
                <w:szCs w:val="18"/>
                <w:vertAlign w:val="superscript"/>
                <w:lang w:eastAsia="de-DE"/>
              </w:rPr>
              <w:t>4</w:t>
            </w:r>
          </w:p>
          <w:p w14:paraId="3CCBE868" w14:textId="77777777" w:rsidR="00F743D1" w:rsidRDefault="00F743D1" w:rsidP="00222935">
            <w:pPr>
              <w:tabs>
                <w:tab w:val="left" w:pos="175"/>
                <w:tab w:val="left" w:pos="1167"/>
              </w:tabs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  <w:lang w:eastAsia="de-DE"/>
              </w:rPr>
              <w:t xml:space="preserve"> Absuchen auf T</w:t>
            </w:r>
            <w:r w:rsidRPr="00DA1F71">
              <w:rPr>
                <w:rFonts w:cs="Arial"/>
                <w:szCs w:val="18"/>
                <w:lang w:eastAsia="de-DE"/>
              </w:rPr>
              <w:t>umorzellen</w:t>
            </w:r>
            <w:r w:rsidRPr="00DA1F71">
              <w:rPr>
                <w:rFonts w:cs="Arial"/>
                <w:szCs w:val="18"/>
                <w:vertAlign w:val="superscript"/>
                <w:lang w:eastAsia="de-DE"/>
              </w:rPr>
              <w:t>4</w:t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</w:p>
          <w:p w14:paraId="759FB48C" w14:textId="77777777" w:rsidR="00222935" w:rsidRPr="00222935" w:rsidRDefault="00222935" w:rsidP="00222935">
            <w:pPr>
              <w:tabs>
                <w:tab w:val="left" w:pos="175"/>
                <w:tab w:val="left" w:pos="1167"/>
              </w:tabs>
              <w:spacing w:after="0"/>
              <w:rPr>
                <w:rFonts w:cs="Arial"/>
                <w:sz w:val="6"/>
                <w:szCs w:val="6"/>
                <w:lang w:eastAsia="de-DE"/>
              </w:rPr>
            </w:pPr>
          </w:p>
        </w:tc>
        <w:tc>
          <w:tcPr>
            <w:tcW w:w="3098" w:type="dxa"/>
            <w:gridSpan w:val="3"/>
            <w:vMerge w:val="restart"/>
          </w:tcPr>
          <w:p w14:paraId="0ADE45BD" w14:textId="77777777" w:rsidR="00F743D1" w:rsidRPr="009610F7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0F7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9610F7">
              <w:rPr>
                <w:rFonts w:cs="Arial"/>
                <w:szCs w:val="18"/>
                <w:lang w:eastAsia="de-DE"/>
              </w:rPr>
              <w:t xml:space="preserve"> PAS</w:t>
            </w:r>
          </w:p>
          <w:p w14:paraId="0C262646" w14:textId="77777777" w:rsidR="00F743D1" w:rsidRPr="009610F7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10F7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9610F7">
              <w:rPr>
                <w:rFonts w:cs="Arial"/>
                <w:szCs w:val="18"/>
                <w:lang w:eastAsia="de-DE"/>
              </w:rPr>
              <w:t xml:space="preserve"> Peroxidase</w:t>
            </w:r>
          </w:p>
          <w:p w14:paraId="747E1C44" w14:textId="77777777" w:rsidR="00F743D1" w:rsidRPr="009610F7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10F7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9610F7">
              <w:rPr>
                <w:rFonts w:cs="Arial"/>
                <w:szCs w:val="18"/>
                <w:lang w:eastAsia="de-DE"/>
              </w:rPr>
              <w:t xml:space="preserve"> Saure Phosphatase</w:t>
            </w:r>
          </w:p>
          <w:p w14:paraId="250F503F" w14:textId="77777777" w:rsidR="00F743D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Eisenfärbung</w:t>
            </w:r>
          </w:p>
          <w:p w14:paraId="578637F5" w14:textId="77777777" w:rsidR="00F743D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FB03FB">
              <w:rPr>
                <w:rFonts w:cs="Arial"/>
                <w:b/>
                <w:szCs w:val="18"/>
                <w:lang w:eastAsia="de-DE"/>
              </w:rPr>
              <w:t>Material für Spezialfärbungen</w:t>
            </w:r>
          </w:p>
          <w:p w14:paraId="531D9F40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>
              <w:rPr>
                <w:rFonts w:cs="Arial"/>
                <w:szCs w:val="18"/>
                <w:lang w:eastAsia="de-DE"/>
              </w:rPr>
              <w:t>Blut-Ausstrich</w:t>
            </w:r>
          </w:p>
          <w:p w14:paraId="32732DA5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>
              <w:rPr>
                <w:rFonts w:cs="Arial"/>
                <w:szCs w:val="18"/>
                <w:lang w:eastAsia="de-DE"/>
              </w:rPr>
              <w:t>Knochenmark-Ausstrich</w:t>
            </w:r>
          </w:p>
          <w:p w14:paraId="07AAF327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>
              <w:rPr>
                <w:rFonts w:cs="Arial"/>
                <w:szCs w:val="18"/>
                <w:lang w:eastAsia="de-DE"/>
              </w:rPr>
              <w:t>Liquor-Präparat</w:t>
            </w:r>
          </w:p>
          <w:p w14:paraId="443EDB56" w14:textId="77777777" w:rsidR="00F743D1" w:rsidRPr="00FB03FB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</w:t>
            </w:r>
            <w:r>
              <w:rPr>
                <w:rFonts w:cs="Arial"/>
                <w:szCs w:val="18"/>
                <w:lang w:eastAsia="de-DE"/>
              </w:rPr>
              <w:t>Punktat-Präparat</w:t>
            </w:r>
          </w:p>
        </w:tc>
      </w:tr>
      <w:tr w:rsidR="00F743D1" w:rsidRPr="00DA1F71" w14:paraId="0DB274E9" w14:textId="77777777" w:rsidTr="007A061A">
        <w:trPr>
          <w:trHeight w:val="170"/>
          <w:jc w:val="center"/>
        </w:trPr>
        <w:tc>
          <w:tcPr>
            <w:tcW w:w="3390" w:type="dxa"/>
            <w:gridSpan w:val="3"/>
            <w:vMerge/>
          </w:tcPr>
          <w:p w14:paraId="26AEBCBE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</w:p>
        </w:tc>
        <w:tc>
          <w:tcPr>
            <w:tcW w:w="3118" w:type="dxa"/>
            <w:gridSpan w:val="4"/>
            <w:shd w:val="clear" w:color="auto" w:fill="D9D9D9" w:themeFill="background1" w:themeFillShade="D9"/>
          </w:tcPr>
          <w:p w14:paraId="188B9859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Punktate</w:t>
            </w:r>
            <w:r>
              <w:rPr>
                <w:rFonts w:cs="Arial"/>
                <w:szCs w:val="18"/>
                <w:vertAlign w:val="superscript"/>
                <w:lang w:eastAsia="de-DE"/>
              </w:rPr>
              <w:t>10</w:t>
            </w:r>
          </w:p>
        </w:tc>
        <w:tc>
          <w:tcPr>
            <w:tcW w:w="3098" w:type="dxa"/>
            <w:gridSpan w:val="3"/>
            <w:vMerge/>
          </w:tcPr>
          <w:p w14:paraId="3E604135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</w:p>
        </w:tc>
      </w:tr>
      <w:tr w:rsidR="00F743D1" w:rsidRPr="00DA1F71" w14:paraId="4496A43A" w14:textId="77777777" w:rsidTr="007A061A">
        <w:trPr>
          <w:trHeight w:val="416"/>
          <w:jc w:val="center"/>
        </w:trPr>
        <w:tc>
          <w:tcPr>
            <w:tcW w:w="3390" w:type="dxa"/>
            <w:gridSpan w:val="3"/>
            <w:vMerge/>
          </w:tcPr>
          <w:p w14:paraId="123BBC47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</w:p>
        </w:tc>
        <w:tc>
          <w:tcPr>
            <w:tcW w:w="3118" w:type="dxa"/>
            <w:gridSpan w:val="4"/>
          </w:tcPr>
          <w:p w14:paraId="18B2BB06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Zellzahl</w:t>
            </w:r>
          </w:p>
          <w:p w14:paraId="1BBD96BF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Zytologie (Differenzierung)</w:t>
            </w:r>
          </w:p>
        </w:tc>
        <w:tc>
          <w:tcPr>
            <w:tcW w:w="3098" w:type="dxa"/>
            <w:gridSpan w:val="3"/>
            <w:vMerge/>
          </w:tcPr>
          <w:p w14:paraId="534CCE64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</w:p>
        </w:tc>
      </w:tr>
      <w:tr w:rsidR="00F743D1" w:rsidRPr="00DA1F71" w14:paraId="22E2FDB1" w14:textId="77777777" w:rsidTr="007A061A">
        <w:trPr>
          <w:trHeight w:val="241"/>
          <w:jc w:val="center"/>
        </w:trPr>
        <w:tc>
          <w:tcPr>
            <w:tcW w:w="3390" w:type="dxa"/>
            <w:gridSpan w:val="3"/>
            <w:shd w:val="clear" w:color="auto" w:fill="D9D9D9" w:themeFill="background1" w:themeFillShade="D9"/>
          </w:tcPr>
          <w:p w14:paraId="62270D00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POCT</w:t>
            </w:r>
            <w:r w:rsidRPr="00DA1F71">
              <w:rPr>
                <w:rFonts w:cs="Arial"/>
                <w:szCs w:val="18"/>
                <w:vertAlign w:val="superscript"/>
                <w:lang w:eastAsia="de-DE"/>
              </w:rPr>
              <w:t>1</w:t>
            </w:r>
            <w:r>
              <w:rPr>
                <w:rFonts w:cs="Arial"/>
                <w:szCs w:val="18"/>
                <w:vertAlign w:val="superscript"/>
                <w:lang w:eastAsia="de-DE"/>
              </w:rPr>
              <w:t>2</w:t>
            </w:r>
          </w:p>
        </w:tc>
        <w:tc>
          <w:tcPr>
            <w:tcW w:w="3118" w:type="dxa"/>
            <w:gridSpan w:val="4"/>
            <w:shd w:val="clear" w:color="auto" w:fill="D9D9D9" w:themeFill="background1" w:themeFillShade="D9"/>
          </w:tcPr>
          <w:p w14:paraId="0F2AA13B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Stuhl/Diverses</w:t>
            </w:r>
          </w:p>
        </w:tc>
        <w:tc>
          <w:tcPr>
            <w:tcW w:w="3098" w:type="dxa"/>
            <w:gridSpan w:val="3"/>
            <w:vMerge/>
          </w:tcPr>
          <w:p w14:paraId="7177FAF2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</w:p>
        </w:tc>
      </w:tr>
      <w:tr w:rsidR="00F743D1" w:rsidRPr="00DA1F71" w14:paraId="10B60820" w14:textId="77777777" w:rsidTr="00FA6BC3">
        <w:trPr>
          <w:trHeight w:val="170"/>
          <w:jc w:val="center"/>
        </w:trPr>
        <w:tc>
          <w:tcPr>
            <w:tcW w:w="3390" w:type="dxa"/>
            <w:gridSpan w:val="3"/>
          </w:tcPr>
          <w:p w14:paraId="792B38CD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Blutgasanalyse</w:t>
            </w:r>
            <w:r>
              <w:rPr>
                <w:rFonts w:cs="Arial"/>
                <w:szCs w:val="18"/>
                <w:vertAlign w:val="superscript"/>
                <w:lang w:eastAsia="de-DE"/>
              </w:rPr>
              <w:t>13</w:t>
            </w:r>
          </w:p>
          <w:p w14:paraId="0A2F17F2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HbA1</w:t>
            </w:r>
            <w:r w:rsidR="00DE6293" w:rsidRPr="002B58FF">
              <w:rPr>
                <w:rFonts w:cs="Arial"/>
                <w:szCs w:val="18"/>
                <w:lang w:eastAsia="de-DE"/>
              </w:rPr>
              <w:t>c</w:t>
            </w:r>
          </w:p>
          <w:p w14:paraId="4BB661F9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CRP</w:t>
            </w:r>
          </w:p>
        </w:tc>
        <w:tc>
          <w:tcPr>
            <w:tcW w:w="3118" w:type="dxa"/>
            <w:gridSpan w:val="4"/>
          </w:tcPr>
          <w:p w14:paraId="2ED97D1A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Okkultes Blut</w:t>
            </w:r>
            <w:r>
              <w:rPr>
                <w:rFonts w:cs="Arial"/>
                <w:szCs w:val="18"/>
                <w:vertAlign w:val="superscript"/>
                <w:lang w:eastAsia="de-DE"/>
              </w:rPr>
              <w:t>8</w:t>
            </w:r>
          </w:p>
          <w:p w14:paraId="68A11AA5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vertAlign w:val="superscript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FORMCHECKBOX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szCs w:val="18"/>
              </w:rPr>
              <w:fldChar w:fldCharType="end"/>
            </w:r>
            <w:r w:rsidRPr="00DA1F71">
              <w:rPr>
                <w:rFonts w:cs="Arial"/>
                <w:szCs w:val="18"/>
                <w:lang w:eastAsia="de-DE"/>
              </w:rPr>
              <w:t xml:space="preserve"> Apt-Test</w:t>
            </w:r>
            <w:r>
              <w:rPr>
                <w:rFonts w:cs="Arial"/>
                <w:szCs w:val="18"/>
                <w:vertAlign w:val="superscript"/>
                <w:lang w:eastAsia="de-DE"/>
              </w:rPr>
              <w:t>9 10</w:t>
            </w:r>
          </w:p>
          <w:p w14:paraId="078821BC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vertAlign w:val="superscript"/>
                <w:lang w:eastAsia="de-DE"/>
              </w:rPr>
            </w:pPr>
          </w:p>
        </w:tc>
        <w:tc>
          <w:tcPr>
            <w:tcW w:w="3098" w:type="dxa"/>
            <w:gridSpan w:val="3"/>
            <w:vMerge/>
          </w:tcPr>
          <w:p w14:paraId="0C82CB18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</w:p>
        </w:tc>
      </w:tr>
      <w:tr w:rsidR="00F743D1" w:rsidRPr="00DA1F71" w14:paraId="6D77AB43" w14:textId="77777777" w:rsidTr="00FA6BC3">
        <w:trPr>
          <w:trHeight w:val="454"/>
          <w:jc w:val="center"/>
        </w:trPr>
        <w:tc>
          <w:tcPr>
            <w:tcW w:w="9606" w:type="dxa"/>
            <w:gridSpan w:val="10"/>
          </w:tcPr>
          <w:p w14:paraId="32627424" w14:textId="77777777" w:rsidR="00F743D1" w:rsidRPr="00DA1F71" w:rsidRDefault="00F743D1" w:rsidP="00F743D1">
            <w:pPr>
              <w:spacing w:after="0"/>
              <w:rPr>
                <w:rFonts w:cs="Arial"/>
                <w:b/>
                <w:szCs w:val="18"/>
                <w:lang w:eastAsia="de-DE"/>
              </w:rPr>
            </w:pPr>
            <w:r w:rsidRPr="00DA1F71">
              <w:rPr>
                <w:rFonts w:cs="Arial"/>
                <w:b/>
                <w:szCs w:val="18"/>
                <w:lang w:eastAsia="de-DE"/>
              </w:rPr>
              <w:t>Weitere Bemerkungen:</w:t>
            </w:r>
          </w:p>
          <w:p w14:paraId="060E4B9E" w14:textId="77777777" w:rsidR="00F743D1" w:rsidRPr="00DA1F71" w:rsidRDefault="00F743D1" w:rsidP="00F743D1">
            <w:pPr>
              <w:spacing w:after="0"/>
              <w:rPr>
                <w:rFonts w:cs="Arial"/>
                <w:szCs w:val="18"/>
                <w:lang w:eastAsia="de-DE"/>
              </w:rPr>
            </w:pPr>
            <w:r w:rsidRPr="00DA1F71">
              <w:rPr>
                <w:rFonts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1F71">
              <w:rPr>
                <w:rFonts w:cs="Arial"/>
                <w:szCs w:val="18"/>
                <w:lang w:eastAsia="de-DE"/>
              </w:rPr>
              <w:instrText xml:space="preserve"> FORMTEXT </w:instrText>
            </w:r>
            <w:r w:rsidRPr="00DA1F71">
              <w:rPr>
                <w:rFonts w:cs="Arial"/>
                <w:szCs w:val="18"/>
              </w:rPr>
            </w:r>
            <w:r w:rsidRPr="00DA1F71">
              <w:rPr>
                <w:rFonts w:cs="Arial"/>
                <w:szCs w:val="18"/>
              </w:rPr>
              <w:fldChar w:fldCharType="separate"/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noProof/>
                <w:szCs w:val="18"/>
                <w:lang w:eastAsia="de-DE"/>
              </w:rPr>
              <w:t> </w:t>
            </w:r>
            <w:r w:rsidRPr="00DA1F71">
              <w:rPr>
                <w:rFonts w:cs="Arial"/>
                <w:szCs w:val="18"/>
              </w:rPr>
              <w:fldChar w:fldCharType="end"/>
            </w:r>
          </w:p>
        </w:tc>
      </w:tr>
      <w:tr w:rsidR="00F743D1" w:rsidRPr="00DA1F71" w14:paraId="143A8569" w14:textId="77777777" w:rsidTr="002872C1">
        <w:trPr>
          <w:trHeight w:val="1384"/>
          <w:jc w:val="center"/>
        </w:trPr>
        <w:tc>
          <w:tcPr>
            <w:tcW w:w="4803" w:type="dxa"/>
            <w:gridSpan w:val="6"/>
          </w:tcPr>
          <w:p w14:paraId="22F21264" w14:textId="77777777" w:rsidR="002872C1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 w:rsidRPr="00DA1F71">
              <w:rPr>
                <w:rFonts w:cs="Arial"/>
                <w:sz w:val="12"/>
                <w:szCs w:val="12"/>
                <w:vertAlign w:val="superscript"/>
                <w:lang w:eastAsia="de-DE"/>
              </w:rPr>
              <w:t>1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lila EDTA (venös 1.2 ml / kapillär 0.2 ml)</w:t>
            </w:r>
          </w:p>
          <w:p w14:paraId="3BB85348" w14:textId="77777777" w:rsidR="00F743D1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 w:rsidRPr="00BC626D">
              <w:rPr>
                <w:rFonts w:cs="Arial"/>
                <w:sz w:val="12"/>
                <w:szCs w:val="12"/>
                <w:vertAlign w:val="superscript"/>
                <w:lang w:eastAsia="de-DE"/>
              </w:rPr>
              <w:t>2</w:t>
            </w:r>
            <w:r w:rsidRPr="00BC626D">
              <w:rPr>
                <w:rFonts w:cs="Arial"/>
                <w:sz w:val="12"/>
                <w:szCs w:val="12"/>
                <w:lang w:eastAsia="de-DE"/>
              </w:rPr>
              <w:t xml:space="preserve"> hellblau Citrat 1:10 präzis (</w:t>
            </w:r>
            <w:proofErr w:type="gramStart"/>
            <w:r w:rsidRPr="00BC626D">
              <w:rPr>
                <w:rFonts w:cs="Arial"/>
                <w:sz w:val="12"/>
                <w:szCs w:val="12"/>
                <w:lang w:eastAsia="de-DE"/>
              </w:rPr>
              <w:t>venös :</w:t>
            </w:r>
            <w:proofErr w:type="gramEnd"/>
            <w:r w:rsidRPr="00BC626D">
              <w:rPr>
                <w:rFonts w:cs="Arial"/>
                <w:sz w:val="12"/>
                <w:szCs w:val="12"/>
                <w:lang w:eastAsia="de-DE"/>
              </w:rPr>
              <w:t xml:space="preserve"> 1.2 ml / kapillär</w:t>
            </w:r>
            <w:r>
              <w:rPr>
                <w:rFonts w:cs="Arial"/>
                <w:sz w:val="12"/>
                <w:szCs w:val="12"/>
                <w:lang w:eastAsia="de-DE"/>
              </w:rPr>
              <w:t xml:space="preserve"> 0.5 ml oder 1 ml</w:t>
            </w:r>
            <w:r w:rsidRPr="00BC626D">
              <w:rPr>
                <w:rFonts w:cs="Arial"/>
                <w:sz w:val="12"/>
                <w:szCs w:val="12"/>
                <w:lang w:eastAsia="de-DE"/>
              </w:rPr>
              <w:t xml:space="preserve">) </w:t>
            </w:r>
          </w:p>
          <w:p w14:paraId="295FB98A" w14:textId="77777777" w:rsidR="00F743D1" w:rsidRPr="00BC626D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 w:rsidRPr="00BC626D">
              <w:rPr>
                <w:rFonts w:cs="Arial"/>
                <w:sz w:val="12"/>
                <w:szCs w:val="12"/>
                <w:vertAlign w:val="superscript"/>
                <w:lang w:eastAsia="de-DE"/>
              </w:rPr>
              <w:t>3</w:t>
            </w:r>
            <w:r w:rsidRPr="00BC626D">
              <w:rPr>
                <w:rFonts w:cs="Arial"/>
                <w:sz w:val="12"/>
                <w:szCs w:val="12"/>
                <w:lang w:eastAsia="de-DE"/>
              </w:rPr>
              <w:t xml:space="preserve"> Mindestens 0.</w:t>
            </w:r>
            <w:r>
              <w:rPr>
                <w:rFonts w:cs="Arial"/>
                <w:sz w:val="12"/>
                <w:szCs w:val="12"/>
                <w:lang w:eastAsia="de-DE"/>
              </w:rPr>
              <w:t>5</w:t>
            </w:r>
            <w:r w:rsidRPr="00BC626D">
              <w:rPr>
                <w:rFonts w:cs="Arial"/>
                <w:sz w:val="12"/>
                <w:szCs w:val="12"/>
                <w:lang w:eastAsia="de-DE"/>
              </w:rPr>
              <w:t xml:space="preserve"> ml</w:t>
            </w:r>
          </w:p>
          <w:p w14:paraId="585DA871" w14:textId="77777777" w:rsidR="00F743D1" w:rsidRPr="00BC626D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 w:rsidRPr="00BC626D">
              <w:rPr>
                <w:rFonts w:cs="Arial"/>
                <w:sz w:val="12"/>
                <w:szCs w:val="12"/>
                <w:vertAlign w:val="superscript"/>
                <w:lang w:eastAsia="de-DE"/>
              </w:rPr>
              <w:t>4</w:t>
            </w:r>
            <w:r w:rsidRPr="00BC626D">
              <w:rPr>
                <w:rFonts w:cs="Arial"/>
                <w:sz w:val="12"/>
                <w:szCs w:val="12"/>
                <w:lang w:eastAsia="de-DE"/>
              </w:rPr>
              <w:t xml:space="preserve"> 3 ml</w:t>
            </w:r>
          </w:p>
          <w:p w14:paraId="1C13D191" w14:textId="77777777" w:rsidR="00F743D1" w:rsidRPr="00DA1F71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 w:rsidRPr="00DA1F71">
              <w:rPr>
                <w:rFonts w:cs="Arial"/>
                <w:sz w:val="12"/>
                <w:szCs w:val="12"/>
                <w:vertAlign w:val="superscript"/>
                <w:lang w:eastAsia="de-DE"/>
              </w:rPr>
              <w:t>5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türkis Citrat PFA 3.8 ml: im Labor erhältlich; </w:t>
            </w:r>
            <w:proofErr w:type="spellStart"/>
            <w:r w:rsidRPr="00DA1F71">
              <w:rPr>
                <w:rFonts w:cs="Arial"/>
                <w:sz w:val="12"/>
                <w:szCs w:val="12"/>
                <w:lang w:eastAsia="de-DE"/>
              </w:rPr>
              <w:t>ungestaute</w:t>
            </w:r>
            <w:proofErr w:type="spellEnd"/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venöse Abnahme, nach Nativ-</w:t>
            </w:r>
            <w:proofErr w:type="spellStart"/>
            <w:r w:rsidRPr="00DA1F71">
              <w:rPr>
                <w:rFonts w:cs="Arial"/>
                <w:sz w:val="12"/>
                <w:szCs w:val="12"/>
                <w:lang w:eastAsia="de-DE"/>
              </w:rPr>
              <w:t>Monovette</w:t>
            </w:r>
            <w:proofErr w:type="spellEnd"/>
            <w:r>
              <w:rPr>
                <w:rFonts w:cs="Arial"/>
                <w:sz w:val="12"/>
                <w:szCs w:val="12"/>
                <w:lang w:eastAsia="de-DE"/>
              </w:rPr>
              <w:t>.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PFA-Röhrchen präzise abnehmen, behutsam mischen und innerhalb 15 Min zu Fuss</w:t>
            </w:r>
            <w:r>
              <w:rPr>
                <w:rFonts w:cs="Arial"/>
                <w:sz w:val="12"/>
                <w:szCs w:val="12"/>
                <w:lang w:eastAsia="de-DE"/>
              </w:rPr>
              <w:t xml:space="preserve"> (Externe per 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>Taxi) ins Labor bringen</w:t>
            </w:r>
          </w:p>
          <w:p w14:paraId="3F5B6B56" w14:textId="77777777" w:rsidR="000B17BC" w:rsidRPr="00DA1F71" w:rsidRDefault="00F743D1" w:rsidP="002E0263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>
              <w:rPr>
                <w:rFonts w:cs="Arial"/>
                <w:sz w:val="12"/>
                <w:szCs w:val="12"/>
                <w:vertAlign w:val="superscript"/>
                <w:lang w:eastAsia="de-DE"/>
              </w:rPr>
              <w:t>6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Entnahme in Anwesenheit der BMA; nach Voranmeldung</w:t>
            </w:r>
          </w:p>
        </w:tc>
        <w:tc>
          <w:tcPr>
            <w:tcW w:w="4803" w:type="dxa"/>
            <w:gridSpan w:val="4"/>
          </w:tcPr>
          <w:p w14:paraId="31319CE8" w14:textId="77777777" w:rsidR="002872C1" w:rsidRDefault="002872C1" w:rsidP="002872C1">
            <w:pPr>
              <w:spacing w:after="0"/>
              <w:rPr>
                <w:rFonts w:cs="Arial"/>
                <w:sz w:val="12"/>
                <w:szCs w:val="12"/>
                <w:vertAlign w:val="superscript"/>
                <w:lang w:eastAsia="de-DE"/>
              </w:rPr>
            </w:pPr>
            <w:r>
              <w:rPr>
                <w:rFonts w:cs="Arial"/>
                <w:sz w:val="12"/>
                <w:szCs w:val="12"/>
                <w:vertAlign w:val="superscript"/>
                <w:lang w:eastAsia="de-DE"/>
              </w:rPr>
              <w:t>7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anthrazit Citrat 1:5 (2ml) präzis</w:t>
            </w:r>
          </w:p>
          <w:p w14:paraId="575D41E1" w14:textId="77777777" w:rsidR="00F743D1" w:rsidRPr="00DA1F71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>
              <w:rPr>
                <w:rFonts w:cs="Arial"/>
                <w:sz w:val="12"/>
                <w:szCs w:val="12"/>
                <w:vertAlign w:val="superscript"/>
                <w:lang w:eastAsia="de-DE"/>
              </w:rPr>
              <w:t>8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eine haselnussgrosse Probe; OBTI-Test: Nachweis von </w:t>
            </w:r>
            <w:r w:rsidR="002B58FF">
              <w:rPr>
                <w:rFonts w:cs="Arial"/>
                <w:sz w:val="12"/>
                <w:szCs w:val="12"/>
                <w:lang w:eastAsia="de-DE"/>
              </w:rPr>
              <w:t xml:space="preserve">Magen- und </w:t>
            </w:r>
            <w:r w:rsidRPr="002B58FF">
              <w:rPr>
                <w:rFonts w:cs="Arial"/>
                <w:sz w:val="12"/>
                <w:szCs w:val="12"/>
                <w:lang w:eastAsia="de-DE"/>
              </w:rPr>
              <w:t>Darm</w:t>
            </w:r>
            <w:r w:rsidR="002B58FF">
              <w:rPr>
                <w:rFonts w:cs="Arial"/>
                <w:sz w:val="12"/>
                <w:szCs w:val="12"/>
                <w:lang w:eastAsia="de-DE"/>
              </w:rPr>
              <w:t>blutungen</w:t>
            </w:r>
          </w:p>
          <w:p w14:paraId="2FB52729" w14:textId="77777777" w:rsidR="00F743D1" w:rsidRPr="00DA1F71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>
              <w:rPr>
                <w:rFonts w:cs="Arial"/>
                <w:sz w:val="12"/>
                <w:szCs w:val="12"/>
                <w:vertAlign w:val="superscript"/>
                <w:lang w:eastAsia="de-DE"/>
              </w:rPr>
              <w:t>9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Material für den </w:t>
            </w:r>
            <w:proofErr w:type="spellStart"/>
            <w:r w:rsidRPr="00DA1F71">
              <w:rPr>
                <w:rFonts w:cs="Arial"/>
                <w:sz w:val="12"/>
                <w:szCs w:val="12"/>
                <w:lang w:eastAsia="de-DE"/>
              </w:rPr>
              <w:t>Apt</w:t>
            </w:r>
            <w:proofErr w:type="spellEnd"/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-Test muss optisch blutig (rot) sein </w:t>
            </w:r>
          </w:p>
          <w:p w14:paraId="53AC223D" w14:textId="77777777" w:rsidR="00F743D1" w:rsidRPr="00DA1F71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>
              <w:rPr>
                <w:rFonts w:cs="Arial"/>
                <w:sz w:val="12"/>
                <w:szCs w:val="12"/>
                <w:vertAlign w:val="superscript"/>
                <w:lang w:eastAsia="de-DE"/>
              </w:rPr>
              <w:t>10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bitte Material angeben</w:t>
            </w:r>
          </w:p>
          <w:p w14:paraId="0DAA6FE8" w14:textId="77777777" w:rsidR="00F743D1" w:rsidRPr="00DA1F71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>
              <w:rPr>
                <w:rFonts w:cs="Arial"/>
                <w:sz w:val="12"/>
                <w:szCs w:val="12"/>
                <w:vertAlign w:val="superscript"/>
                <w:lang w:eastAsia="de-DE"/>
              </w:rPr>
              <w:t>11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2x grün Li-Heparin 1.2 ml, nur nach Terminabsprache mit Labor</w:t>
            </w:r>
          </w:p>
          <w:p w14:paraId="5E93C06A" w14:textId="77777777" w:rsidR="00F743D1" w:rsidRPr="00DA1F71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>
              <w:rPr>
                <w:rFonts w:cs="Arial"/>
                <w:sz w:val="12"/>
                <w:szCs w:val="12"/>
                <w:vertAlign w:val="superscript"/>
                <w:lang w:eastAsia="de-DE"/>
              </w:rPr>
              <w:t>12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nur ankreuzen, falls kapilläre Blutentnahme durch Labor erfolgen soll</w:t>
            </w:r>
          </w:p>
          <w:p w14:paraId="654997FE" w14:textId="77777777" w:rsidR="00F743D1" w:rsidRDefault="00F743D1" w:rsidP="002872C1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 w:rsidRPr="00DA1F71">
              <w:rPr>
                <w:rFonts w:cs="Arial"/>
                <w:sz w:val="12"/>
                <w:szCs w:val="12"/>
                <w:vertAlign w:val="superscript"/>
                <w:lang w:eastAsia="de-DE"/>
              </w:rPr>
              <w:t>1</w:t>
            </w:r>
            <w:r>
              <w:rPr>
                <w:rFonts w:cs="Arial"/>
                <w:sz w:val="12"/>
                <w:szCs w:val="12"/>
                <w:vertAlign w:val="superscript"/>
                <w:lang w:eastAsia="de-DE"/>
              </w:rPr>
              <w:t>3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heparinisierte Spezialkapillare / Spritze</w:t>
            </w:r>
          </w:p>
          <w:p w14:paraId="5358E448" w14:textId="77777777" w:rsidR="00B00A62" w:rsidRPr="00DA1F71" w:rsidRDefault="00B00A62" w:rsidP="00DE6293">
            <w:pPr>
              <w:spacing w:after="0"/>
              <w:rPr>
                <w:rFonts w:cs="Arial"/>
                <w:sz w:val="12"/>
                <w:szCs w:val="12"/>
                <w:lang w:eastAsia="de-DE"/>
              </w:rPr>
            </w:pPr>
            <w:r>
              <w:rPr>
                <w:rFonts w:cs="Arial"/>
                <w:sz w:val="12"/>
                <w:szCs w:val="12"/>
                <w:vertAlign w:val="superscript"/>
                <w:lang w:eastAsia="de-DE"/>
              </w:rPr>
              <w:t>14</w:t>
            </w:r>
            <w:r w:rsidRPr="00DA1F71">
              <w:rPr>
                <w:rFonts w:cs="Arial"/>
                <w:sz w:val="12"/>
                <w:szCs w:val="12"/>
                <w:lang w:eastAsia="de-DE"/>
              </w:rPr>
              <w:t xml:space="preserve"> </w:t>
            </w:r>
            <w:r w:rsidR="00DE6293" w:rsidRPr="007F5587">
              <w:rPr>
                <w:rFonts w:cs="Arial"/>
                <w:sz w:val="12"/>
                <w:szCs w:val="12"/>
                <w:lang w:eastAsia="de-DE"/>
              </w:rPr>
              <w:t>Durchsuchen</w:t>
            </w:r>
            <w:r w:rsidRPr="007F5587">
              <w:rPr>
                <w:rFonts w:cs="Arial"/>
                <w:sz w:val="12"/>
                <w:szCs w:val="12"/>
                <w:lang w:eastAsia="de-DE"/>
              </w:rPr>
              <w:t xml:space="preserve"> auf </w:t>
            </w:r>
            <w:r w:rsidR="00DE6293" w:rsidRPr="007F5587">
              <w:rPr>
                <w:rFonts w:cs="Arial"/>
                <w:sz w:val="12"/>
                <w:szCs w:val="12"/>
                <w:lang w:eastAsia="de-DE"/>
              </w:rPr>
              <w:t xml:space="preserve">diverse </w:t>
            </w:r>
            <w:r w:rsidRPr="007F5587">
              <w:rPr>
                <w:rFonts w:cs="Arial"/>
                <w:sz w:val="12"/>
                <w:szCs w:val="12"/>
                <w:lang w:eastAsia="de-DE"/>
              </w:rPr>
              <w:t>Stoffwechselerkrankung</w:t>
            </w:r>
            <w:r w:rsidR="00DE6293" w:rsidRPr="007F5587">
              <w:rPr>
                <w:rFonts w:cs="Arial"/>
                <w:sz w:val="12"/>
                <w:szCs w:val="12"/>
                <w:lang w:eastAsia="de-DE"/>
              </w:rPr>
              <w:t>en</w:t>
            </w:r>
            <w:r w:rsidR="00F70217" w:rsidRPr="007F5587">
              <w:rPr>
                <w:rFonts w:cs="Arial"/>
                <w:sz w:val="12"/>
                <w:szCs w:val="12"/>
                <w:lang w:eastAsia="de-DE"/>
              </w:rPr>
              <w:t>, Ausstriche nativ</w:t>
            </w:r>
          </w:p>
        </w:tc>
      </w:tr>
    </w:tbl>
    <w:p w14:paraId="2781952C" w14:textId="6EDE91E7" w:rsidR="00B00A82" w:rsidRDefault="00B00A82" w:rsidP="00B00A82">
      <w:pPr>
        <w:rPr>
          <w:rFonts w:ascii="Arial" w:hAnsi="Arial" w:cs="Arial"/>
          <w:szCs w:val="20"/>
        </w:rPr>
      </w:pPr>
    </w:p>
    <w:p w14:paraId="6B902CB2" w14:textId="77777777" w:rsidR="00B00A82" w:rsidRPr="00B00A82" w:rsidRDefault="00B00A82" w:rsidP="00B00A82">
      <w:pPr>
        <w:rPr>
          <w:rFonts w:ascii="Arial" w:hAnsi="Arial" w:cs="Arial"/>
          <w:szCs w:val="20"/>
        </w:rPr>
      </w:pPr>
    </w:p>
    <w:sectPr w:rsidR="00B00A82" w:rsidRPr="00B00A82" w:rsidSect="00222935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0" w:h="16840"/>
      <w:pgMar w:top="1953" w:right="1418" w:bottom="3" w:left="1418" w:header="430" w:footer="24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BB5B0" w14:textId="77777777" w:rsidR="00B00A62" w:rsidRDefault="00B00A62" w:rsidP="001C3971">
      <w:r>
        <w:separator/>
      </w:r>
    </w:p>
  </w:endnote>
  <w:endnote w:type="continuationSeparator" w:id="0">
    <w:p w14:paraId="244EC8D9" w14:textId="77777777" w:rsidR="00B00A62" w:rsidRDefault="00B00A62" w:rsidP="001C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4DAA4" w14:textId="190FFDC1" w:rsidR="00F743D1" w:rsidRPr="00827105" w:rsidRDefault="00F743D1" w:rsidP="00827105">
    <w:pPr>
      <w:pStyle w:val="Fuzeile"/>
      <w:rPr>
        <w:rFonts w:ascii="Arial" w:hAnsi="Arial" w:cs="Arial"/>
        <w:sz w:val="13"/>
        <w:szCs w:val="13"/>
      </w:rPr>
    </w:pPr>
    <w:r>
      <w:rPr>
        <w:rFonts w:ascii="Arial" w:hAnsi="Arial" w:cs="Arial"/>
        <w:sz w:val="13"/>
        <w:szCs w:val="13"/>
      </w:rPr>
      <w:tab/>
    </w:r>
    <w:r>
      <w:rPr>
        <w:rFonts w:ascii="Arial" w:hAnsi="Arial" w:cs="Arial"/>
        <w:sz w:val="13"/>
        <w:szCs w:val="13"/>
      </w:rPr>
      <w:tab/>
    </w:r>
    <w:r w:rsidRPr="00827105">
      <w:rPr>
        <w:rFonts w:ascii="Arial" w:hAnsi="Arial" w:cs="Arial"/>
        <w:sz w:val="13"/>
        <w:szCs w:val="13"/>
      </w:rPr>
      <w:fldChar w:fldCharType="begin"/>
    </w:r>
    <w:r w:rsidRPr="00827105">
      <w:rPr>
        <w:rFonts w:ascii="Arial" w:hAnsi="Arial" w:cs="Arial"/>
        <w:sz w:val="13"/>
        <w:szCs w:val="13"/>
      </w:rPr>
      <w:instrText xml:space="preserve"> IF </w:instrText>
    </w:r>
    <w:r w:rsidRPr="00827105">
      <w:rPr>
        <w:rFonts w:ascii="Arial" w:hAnsi="Arial" w:cs="Arial"/>
        <w:sz w:val="13"/>
        <w:szCs w:val="13"/>
      </w:rPr>
      <w:fldChar w:fldCharType="begin"/>
    </w:r>
    <w:r w:rsidRPr="00827105">
      <w:rPr>
        <w:rFonts w:ascii="Arial" w:hAnsi="Arial" w:cs="Arial"/>
        <w:sz w:val="13"/>
        <w:szCs w:val="13"/>
      </w:rPr>
      <w:instrText xml:space="preserve"> NUMPAGES </w:instrText>
    </w:r>
    <w:r w:rsidRPr="00827105">
      <w:rPr>
        <w:rFonts w:ascii="Arial" w:hAnsi="Arial" w:cs="Arial"/>
        <w:sz w:val="13"/>
        <w:szCs w:val="13"/>
      </w:rPr>
      <w:fldChar w:fldCharType="separate"/>
    </w:r>
    <w:r w:rsidR="00D62AFD">
      <w:rPr>
        <w:rFonts w:ascii="Arial" w:hAnsi="Arial" w:cs="Arial"/>
        <w:noProof/>
        <w:sz w:val="13"/>
        <w:szCs w:val="13"/>
      </w:rPr>
      <w:instrText>2</w:instrText>
    </w:r>
    <w:r w:rsidRPr="00827105">
      <w:rPr>
        <w:rFonts w:ascii="Arial" w:hAnsi="Arial" w:cs="Arial"/>
        <w:sz w:val="13"/>
        <w:szCs w:val="13"/>
      </w:rPr>
      <w:fldChar w:fldCharType="end"/>
    </w:r>
    <w:r w:rsidRPr="00827105">
      <w:rPr>
        <w:rFonts w:ascii="Arial" w:hAnsi="Arial" w:cs="Arial"/>
        <w:sz w:val="13"/>
        <w:szCs w:val="13"/>
      </w:rPr>
      <w:instrText xml:space="preserve">&gt;„1“ „Seite </w:instrText>
    </w:r>
    <w:r w:rsidRPr="00827105">
      <w:rPr>
        <w:rFonts w:ascii="Arial" w:hAnsi="Arial" w:cs="Arial"/>
        <w:sz w:val="13"/>
        <w:szCs w:val="13"/>
      </w:rPr>
      <w:fldChar w:fldCharType="begin"/>
    </w:r>
    <w:r w:rsidRPr="00827105">
      <w:rPr>
        <w:rFonts w:ascii="Arial" w:hAnsi="Arial" w:cs="Arial"/>
        <w:sz w:val="13"/>
        <w:szCs w:val="13"/>
      </w:rPr>
      <w:instrText xml:space="preserve"> PAGE </w:instrText>
    </w:r>
    <w:r w:rsidRPr="00827105">
      <w:rPr>
        <w:rFonts w:ascii="Arial" w:hAnsi="Arial" w:cs="Arial"/>
        <w:sz w:val="13"/>
        <w:szCs w:val="13"/>
      </w:rPr>
      <w:fldChar w:fldCharType="separate"/>
    </w:r>
    <w:r w:rsidR="00D62AFD">
      <w:rPr>
        <w:rFonts w:ascii="Arial" w:hAnsi="Arial" w:cs="Arial"/>
        <w:noProof/>
        <w:sz w:val="13"/>
        <w:szCs w:val="13"/>
      </w:rPr>
      <w:instrText>2</w:instrText>
    </w:r>
    <w:r w:rsidRPr="00827105">
      <w:rPr>
        <w:rFonts w:ascii="Arial" w:hAnsi="Arial" w:cs="Arial"/>
        <w:sz w:val="13"/>
        <w:szCs w:val="13"/>
      </w:rPr>
      <w:fldChar w:fldCharType="end"/>
    </w:r>
    <w:r w:rsidRPr="00827105">
      <w:rPr>
        <w:rFonts w:ascii="Arial" w:hAnsi="Arial" w:cs="Arial"/>
        <w:sz w:val="13"/>
        <w:szCs w:val="13"/>
      </w:rPr>
      <w:instrText>/</w:instrText>
    </w:r>
    <w:r w:rsidRPr="00827105">
      <w:rPr>
        <w:rFonts w:ascii="Arial" w:hAnsi="Arial" w:cs="Arial"/>
        <w:sz w:val="13"/>
        <w:szCs w:val="13"/>
      </w:rPr>
      <w:fldChar w:fldCharType="begin"/>
    </w:r>
    <w:r w:rsidRPr="00827105">
      <w:rPr>
        <w:rFonts w:ascii="Arial" w:hAnsi="Arial" w:cs="Arial"/>
        <w:sz w:val="13"/>
        <w:szCs w:val="13"/>
      </w:rPr>
      <w:instrText xml:space="preserve"> NUMPAGES </w:instrText>
    </w:r>
    <w:r w:rsidRPr="00827105">
      <w:rPr>
        <w:rFonts w:ascii="Arial" w:hAnsi="Arial" w:cs="Arial"/>
        <w:sz w:val="13"/>
        <w:szCs w:val="13"/>
      </w:rPr>
      <w:fldChar w:fldCharType="separate"/>
    </w:r>
    <w:r w:rsidR="00D62AFD">
      <w:rPr>
        <w:rFonts w:ascii="Arial" w:hAnsi="Arial" w:cs="Arial"/>
        <w:noProof/>
        <w:sz w:val="13"/>
        <w:szCs w:val="13"/>
      </w:rPr>
      <w:instrText>2</w:instrText>
    </w:r>
    <w:r w:rsidRPr="00827105">
      <w:rPr>
        <w:rFonts w:ascii="Arial" w:hAnsi="Arial" w:cs="Arial"/>
        <w:sz w:val="13"/>
        <w:szCs w:val="13"/>
      </w:rPr>
      <w:fldChar w:fldCharType="end"/>
    </w:r>
    <w:r w:rsidRPr="00827105">
      <w:rPr>
        <w:rFonts w:ascii="Arial" w:hAnsi="Arial" w:cs="Arial"/>
        <w:sz w:val="13"/>
        <w:szCs w:val="13"/>
      </w:rPr>
      <w:instrText>“</w:instrText>
    </w:r>
    <w:r w:rsidR="00D62AFD">
      <w:rPr>
        <w:rFonts w:ascii="Arial" w:hAnsi="Arial" w:cs="Arial"/>
        <w:sz w:val="13"/>
        <w:szCs w:val="13"/>
      </w:rPr>
      <w:fldChar w:fldCharType="separate"/>
    </w:r>
    <w:r w:rsidR="00D62AFD" w:rsidRPr="00827105">
      <w:rPr>
        <w:rFonts w:ascii="Arial" w:hAnsi="Arial" w:cs="Arial"/>
        <w:noProof/>
        <w:sz w:val="13"/>
        <w:szCs w:val="13"/>
      </w:rPr>
      <w:t xml:space="preserve">Seite </w:t>
    </w:r>
    <w:r w:rsidR="00D62AFD">
      <w:rPr>
        <w:rFonts w:ascii="Arial" w:hAnsi="Arial" w:cs="Arial"/>
        <w:noProof/>
        <w:sz w:val="13"/>
        <w:szCs w:val="13"/>
      </w:rPr>
      <w:t>2</w:t>
    </w:r>
    <w:r w:rsidR="00D62AFD" w:rsidRPr="00827105">
      <w:rPr>
        <w:rFonts w:ascii="Arial" w:hAnsi="Arial" w:cs="Arial"/>
        <w:noProof/>
        <w:sz w:val="13"/>
        <w:szCs w:val="13"/>
      </w:rPr>
      <w:t>/</w:t>
    </w:r>
    <w:r w:rsidR="00D62AFD">
      <w:rPr>
        <w:rFonts w:ascii="Arial" w:hAnsi="Arial" w:cs="Arial"/>
        <w:noProof/>
        <w:sz w:val="13"/>
        <w:szCs w:val="13"/>
      </w:rPr>
      <w:t>2</w:t>
    </w:r>
    <w:r w:rsidRPr="00827105">
      <w:rPr>
        <w:rFonts w:ascii="Arial" w:hAnsi="Arial" w:cs="Arial"/>
        <w:sz w:val="13"/>
        <w:szCs w:val="1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117FA" w14:textId="79E6690B" w:rsidR="00F743D1" w:rsidRPr="00827105" w:rsidRDefault="002872C1">
    <w:pPr>
      <w:pStyle w:val="Fuzeile"/>
      <w:rPr>
        <w:rFonts w:ascii="Arial" w:hAnsi="Arial" w:cs="Arial"/>
        <w:sz w:val="13"/>
        <w:szCs w:val="13"/>
      </w:rPr>
    </w:pPr>
    <w:r w:rsidRPr="002872C1">
      <w:rPr>
        <w:rFonts w:ascii="Arial" w:hAnsi="Arial" w:cs="Arial"/>
        <w:sz w:val="13"/>
        <w:szCs w:val="13"/>
      </w:rPr>
      <w:t xml:space="preserve">Auftragsformular </w:t>
    </w:r>
    <w:proofErr w:type="spellStart"/>
    <w:r w:rsidRPr="002872C1">
      <w:rPr>
        <w:rFonts w:ascii="Arial" w:hAnsi="Arial" w:cs="Arial"/>
        <w:sz w:val="13"/>
        <w:szCs w:val="13"/>
      </w:rPr>
      <w:t>Pädiatrielabor</w:t>
    </w:r>
    <w:proofErr w:type="spellEnd"/>
    <w:r w:rsidRPr="002872C1">
      <w:rPr>
        <w:rFonts w:ascii="Arial" w:hAnsi="Arial" w:cs="Arial"/>
        <w:sz w:val="13"/>
        <w:szCs w:val="13"/>
      </w:rPr>
      <w:t xml:space="preserve"> UKBB (für externe Einsender), </w:t>
    </w:r>
    <w:r w:rsidR="00D62AFD">
      <w:rPr>
        <w:rFonts w:ascii="Arial" w:hAnsi="Arial" w:cs="Arial"/>
        <w:sz w:val="13"/>
        <w:szCs w:val="13"/>
      </w:rPr>
      <w:t>11.06.2026</w:t>
    </w:r>
    <w:r w:rsidR="00222935">
      <w:rPr>
        <w:rFonts w:ascii="Arial" w:hAnsi="Arial" w:cs="Arial"/>
        <w:sz w:val="13"/>
        <w:szCs w:val="13"/>
      </w:rPr>
      <w:t xml:space="preserve"> Version 0</w:t>
    </w:r>
    <w:r w:rsidR="00D62AFD">
      <w:rPr>
        <w:rFonts w:ascii="Arial" w:hAnsi="Arial" w:cs="Arial"/>
        <w:sz w:val="13"/>
        <w:szCs w:val="13"/>
      </w:rPr>
      <w:t>6</w:t>
    </w:r>
    <w:r w:rsidR="00B00A82">
      <w:rPr>
        <w:rFonts w:ascii="Arial" w:hAnsi="Arial" w:cs="Arial"/>
        <w:sz w:val="13"/>
        <w:szCs w:val="13"/>
      </w:rPr>
      <w:tab/>
    </w:r>
    <w:r w:rsidR="00FA6BC3">
      <w:rPr>
        <w:rFonts w:ascii="Arial" w:hAnsi="Arial" w:cs="Arial"/>
        <w:sz w:val="13"/>
        <w:szCs w:val="13"/>
      </w:rPr>
      <w:t xml:space="preserve"> </w:t>
    </w:r>
    <w:r w:rsidR="00F743D1" w:rsidRPr="00827105">
      <w:rPr>
        <w:rFonts w:ascii="Arial" w:hAnsi="Arial" w:cs="Arial"/>
        <w:sz w:val="13"/>
        <w:szCs w:val="13"/>
      </w:rPr>
      <w:fldChar w:fldCharType="begin"/>
    </w:r>
    <w:r w:rsidR="00F743D1" w:rsidRPr="00827105">
      <w:rPr>
        <w:rFonts w:ascii="Arial" w:hAnsi="Arial" w:cs="Arial"/>
        <w:sz w:val="13"/>
        <w:szCs w:val="13"/>
      </w:rPr>
      <w:instrText xml:space="preserve"> IF </w:instrText>
    </w:r>
    <w:r w:rsidR="00F743D1" w:rsidRPr="00827105">
      <w:rPr>
        <w:rFonts w:ascii="Arial" w:hAnsi="Arial" w:cs="Arial"/>
        <w:sz w:val="13"/>
        <w:szCs w:val="13"/>
      </w:rPr>
      <w:fldChar w:fldCharType="begin"/>
    </w:r>
    <w:r w:rsidR="00F743D1" w:rsidRPr="00827105">
      <w:rPr>
        <w:rFonts w:ascii="Arial" w:hAnsi="Arial" w:cs="Arial"/>
        <w:sz w:val="13"/>
        <w:szCs w:val="13"/>
      </w:rPr>
      <w:instrText xml:space="preserve"> NUMPAGES </w:instrText>
    </w:r>
    <w:r w:rsidR="00F743D1" w:rsidRPr="00827105">
      <w:rPr>
        <w:rFonts w:ascii="Arial" w:hAnsi="Arial" w:cs="Arial"/>
        <w:sz w:val="13"/>
        <w:szCs w:val="13"/>
      </w:rPr>
      <w:fldChar w:fldCharType="separate"/>
    </w:r>
    <w:r w:rsidR="00D62AFD">
      <w:rPr>
        <w:rFonts w:ascii="Arial" w:hAnsi="Arial" w:cs="Arial"/>
        <w:noProof/>
        <w:sz w:val="13"/>
        <w:szCs w:val="13"/>
      </w:rPr>
      <w:instrText>1</w:instrText>
    </w:r>
    <w:r w:rsidR="00F743D1" w:rsidRPr="00827105">
      <w:rPr>
        <w:rFonts w:ascii="Arial" w:hAnsi="Arial" w:cs="Arial"/>
        <w:sz w:val="13"/>
        <w:szCs w:val="13"/>
      </w:rPr>
      <w:fldChar w:fldCharType="end"/>
    </w:r>
    <w:r w:rsidR="00F743D1" w:rsidRPr="00827105">
      <w:rPr>
        <w:rFonts w:ascii="Arial" w:hAnsi="Arial" w:cs="Arial"/>
        <w:sz w:val="13"/>
        <w:szCs w:val="13"/>
      </w:rPr>
      <w:instrText xml:space="preserve">&gt;„1“ „Seite </w:instrText>
    </w:r>
    <w:r w:rsidR="00F743D1" w:rsidRPr="00827105">
      <w:rPr>
        <w:rFonts w:ascii="Arial" w:hAnsi="Arial" w:cs="Arial"/>
        <w:sz w:val="13"/>
        <w:szCs w:val="13"/>
      </w:rPr>
      <w:fldChar w:fldCharType="begin"/>
    </w:r>
    <w:r w:rsidR="00F743D1" w:rsidRPr="00827105">
      <w:rPr>
        <w:rFonts w:ascii="Arial" w:hAnsi="Arial" w:cs="Arial"/>
        <w:sz w:val="13"/>
        <w:szCs w:val="13"/>
      </w:rPr>
      <w:instrText xml:space="preserve"> PAGE </w:instrText>
    </w:r>
    <w:r w:rsidR="00F743D1" w:rsidRPr="00827105">
      <w:rPr>
        <w:rFonts w:ascii="Arial" w:hAnsi="Arial" w:cs="Arial"/>
        <w:sz w:val="13"/>
        <w:szCs w:val="13"/>
      </w:rPr>
      <w:fldChar w:fldCharType="separate"/>
    </w:r>
    <w:r w:rsidR="00D62AFD">
      <w:rPr>
        <w:rFonts w:ascii="Arial" w:hAnsi="Arial" w:cs="Arial"/>
        <w:noProof/>
        <w:sz w:val="13"/>
        <w:szCs w:val="13"/>
      </w:rPr>
      <w:instrText>1</w:instrText>
    </w:r>
    <w:r w:rsidR="00F743D1" w:rsidRPr="00827105">
      <w:rPr>
        <w:rFonts w:ascii="Arial" w:hAnsi="Arial" w:cs="Arial"/>
        <w:sz w:val="13"/>
        <w:szCs w:val="13"/>
      </w:rPr>
      <w:fldChar w:fldCharType="end"/>
    </w:r>
    <w:r w:rsidR="00F743D1" w:rsidRPr="00827105">
      <w:rPr>
        <w:rFonts w:ascii="Arial" w:hAnsi="Arial" w:cs="Arial"/>
        <w:sz w:val="13"/>
        <w:szCs w:val="13"/>
      </w:rPr>
      <w:instrText>/</w:instrText>
    </w:r>
    <w:r w:rsidR="00F743D1" w:rsidRPr="00827105">
      <w:rPr>
        <w:rFonts w:ascii="Arial" w:hAnsi="Arial" w:cs="Arial"/>
        <w:sz w:val="13"/>
        <w:szCs w:val="13"/>
      </w:rPr>
      <w:fldChar w:fldCharType="begin"/>
    </w:r>
    <w:r w:rsidR="00F743D1" w:rsidRPr="00827105">
      <w:rPr>
        <w:rFonts w:ascii="Arial" w:hAnsi="Arial" w:cs="Arial"/>
        <w:sz w:val="13"/>
        <w:szCs w:val="13"/>
      </w:rPr>
      <w:instrText xml:space="preserve"> NUMPAGES </w:instrText>
    </w:r>
    <w:r w:rsidR="00F743D1" w:rsidRPr="00827105">
      <w:rPr>
        <w:rFonts w:ascii="Arial" w:hAnsi="Arial" w:cs="Arial"/>
        <w:sz w:val="13"/>
        <w:szCs w:val="13"/>
      </w:rPr>
      <w:fldChar w:fldCharType="separate"/>
    </w:r>
    <w:r w:rsidR="00D62AFD">
      <w:rPr>
        <w:rFonts w:ascii="Arial" w:hAnsi="Arial" w:cs="Arial"/>
        <w:noProof/>
        <w:sz w:val="13"/>
        <w:szCs w:val="13"/>
      </w:rPr>
      <w:instrText>2</w:instrText>
    </w:r>
    <w:r w:rsidR="00F743D1" w:rsidRPr="00827105">
      <w:rPr>
        <w:rFonts w:ascii="Arial" w:hAnsi="Arial" w:cs="Arial"/>
        <w:sz w:val="13"/>
        <w:szCs w:val="13"/>
      </w:rPr>
      <w:fldChar w:fldCharType="end"/>
    </w:r>
    <w:r w:rsidR="00F743D1" w:rsidRPr="00827105">
      <w:rPr>
        <w:rFonts w:ascii="Arial" w:hAnsi="Arial" w:cs="Arial"/>
        <w:sz w:val="13"/>
        <w:szCs w:val="13"/>
      </w:rPr>
      <w:instrText>“</w:instrText>
    </w:r>
    <w:r w:rsidR="00F743D1" w:rsidRPr="00827105">
      <w:rPr>
        <w:rFonts w:ascii="Arial" w:hAnsi="Arial" w:cs="Arial"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11184" w14:textId="77777777" w:rsidR="00B00A62" w:rsidRDefault="00B00A62" w:rsidP="001C3971">
      <w:r>
        <w:separator/>
      </w:r>
    </w:p>
  </w:footnote>
  <w:footnote w:type="continuationSeparator" w:id="0">
    <w:p w14:paraId="342E7602" w14:textId="77777777" w:rsidR="00B00A62" w:rsidRDefault="00B00A62" w:rsidP="001C3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5DBE3" w14:textId="77777777" w:rsidR="00F743D1" w:rsidRDefault="00F743D1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3360" behindDoc="1" locked="0" layoutInCell="1" allowOverlap="1" wp14:anchorId="057C6D7C" wp14:editId="1180EECA">
          <wp:simplePos x="0" y="0"/>
          <wp:positionH relativeFrom="column">
            <wp:posOffset>-905193</wp:posOffset>
          </wp:positionH>
          <wp:positionV relativeFrom="paragraph">
            <wp:posOffset>-450215</wp:posOffset>
          </wp:positionV>
          <wp:extent cx="7558088" cy="1258292"/>
          <wp:effectExtent l="0" t="0" r="5080" b="0"/>
          <wp:wrapTight wrapText="bothSides">
            <wp:wrapPolygon edited="0">
              <wp:start x="0" y="0"/>
              <wp:lineTo x="0" y="21262"/>
              <wp:lineTo x="21560" y="21262"/>
              <wp:lineTo x="21560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KB0132_Briefkopf_grau_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088" cy="1258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2A5D" w14:textId="77777777" w:rsidR="00F743D1" w:rsidRPr="0099237E" w:rsidRDefault="00DE6293" w:rsidP="00FA6BC3">
    <w:pPr>
      <w:framePr w:w="2922" w:h="1628" w:hSpace="141" w:wrap="around" w:vAnchor="text" w:hAnchor="page" w:x="1230" w:y="251"/>
      <w:widowControl w:val="0"/>
      <w:autoSpaceDE w:val="0"/>
      <w:autoSpaceDN w:val="0"/>
      <w:adjustRightInd w:val="0"/>
      <w:spacing w:line="170" w:lineRule="atLeast"/>
      <w:rPr>
        <w:rFonts w:ascii="Arial" w:hAnsi="Arial" w:cs="Arial"/>
        <w:color w:val="000000"/>
        <w:sz w:val="13"/>
        <w:szCs w:val="13"/>
      </w:rPr>
    </w:pPr>
    <w:proofErr w:type="spellStart"/>
    <w:r w:rsidRPr="002B58FF">
      <w:rPr>
        <w:rFonts w:ascii="Arial" w:hAnsi="Arial" w:cs="Arial"/>
        <w:color w:val="000000"/>
        <w:sz w:val="13"/>
        <w:szCs w:val="13"/>
      </w:rPr>
      <w:t>Pädiatrielabor</w:t>
    </w:r>
    <w:proofErr w:type="spellEnd"/>
  </w:p>
  <w:p w14:paraId="015B03D6" w14:textId="77777777" w:rsidR="00F743D1" w:rsidRPr="0099237E" w:rsidRDefault="00F743D1" w:rsidP="00FA6BC3">
    <w:pPr>
      <w:framePr w:w="2922" w:h="1628" w:hSpace="141" w:wrap="around" w:vAnchor="text" w:hAnchor="page" w:x="1230" w:y="251"/>
      <w:widowControl w:val="0"/>
      <w:autoSpaceDE w:val="0"/>
      <w:autoSpaceDN w:val="0"/>
      <w:adjustRightInd w:val="0"/>
      <w:spacing w:line="170" w:lineRule="atLeast"/>
      <w:rPr>
        <w:rFonts w:ascii="Arial" w:hAnsi="Arial" w:cs="Arial"/>
        <w:color w:val="000000"/>
        <w:sz w:val="13"/>
        <w:szCs w:val="13"/>
      </w:rPr>
    </w:pPr>
  </w:p>
  <w:p w14:paraId="1BAED840" w14:textId="77777777" w:rsidR="00F743D1" w:rsidRDefault="00F743D1" w:rsidP="00FA6BC3">
    <w:pPr>
      <w:framePr w:w="2922" w:h="1628" w:hSpace="141" w:wrap="around" w:vAnchor="text" w:hAnchor="page" w:x="1230" w:y="251"/>
      <w:widowControl w:val="0"/>
      <w:autoSpaceDE w:val="0"/>
      <w:autoSpaceDN w:val="0"/>
      <w:adjustRightInd w:val="0"/>
      <w:spacing w:line="170" w:lineRule="atLeast"/>
      <w:rPr>
        <w:rFonts w:ascii="Arial" w:hAnsi="Arial" w:cs="Arial"/>
        <w:color w:val="000000"/>
        <w:sz w:val="13"/>
        <w:szCs w:val="13"/>
      </w:rPr>
    </w:pPr>
    <w:r>
      <w:rPr>
        <w:rFonts w:ascii="Arial" w:hAnsi="Arial" w:cs="Arial"/>
        <w:color w:val="000000"/>
        <w:sz w:val="13"/>
        <w:szCs w:val="13"/>
      </w:rPr>
      <w:t>Leitung</w:t>
    </w:r>
  </w:p>
  <w:p w14:paraId="3BE8EC24" w14:textId="2B4A8189" w:rsidR="00F743D1" w:rsidRPr="0099237E" w:rsidRDefault="00D62AFD" w:rsidP="00FA6BC3">
    <w:pPr>
      <w:framePr w:w="2922" w:h="1628" w:hSpace="141" w:wrap="around" w:vAnchor="text" w:hAnchor="page" w:x="1230" w:y="251"/>
      <w:widowControl w:val="0"/>
      <w:autoSpaceDE w:val="0"/>
      <w:autoSpaceDN w:val="0"/>
      <w:adjustRightInd w:val="0"/>
      <w:spacing w:line="170" w:lineRule="atLeast"/>
      <w:rPr>
        <w:rFonts w:ascii="Arial" w:hAnsi="Arial" w:cs="Arial"/>
        <w:color w:val="000000"/>
        <w:sz w:val="13"/>
        <w:szCs w:val="13"/>
      </w:rPr>
    </w:pPr>
    <w:proofErr w:type="spellStart"/>
    <w:r>
      <w:rPr>
        <w:rFonts w:ascii="Arial" w:hAnsi="Arial" w:cs="Arial"/>
        <w:color w:val="000000"/>
        <w:sz w:val="13"/>
        <w:szCs w:val="13"/>
      </w:rPr>
      <w:t>a.i</w:t>
    </w:r>
    <w:proofErr w:type="spellEnd"/>
    <w:r>
      <w:rPr>
        <w:rFonts w:ascii="Arial" w:hAnsi="Arial" w:cs="Arial"/>
        <w:color w:val="000000"/>
        <w:sz w:val="13"/>
        <w:szCs w:val="13"/>
      </w:rPr>
      <w:t xml:space="preserve">. </w:t>
    </w:r>
    <w:r w:rsidRPr="00D62AFD">
      <w:rPr>
        <w:rFonts w:ascii="Arial" w:hAnsi="Arial" w:cs="Arial"/>
        <w:color w:val="000000"/>
        <w:sz w:val="13"/>
        <w:szCs w:val="13"/>
      </w:rPr>
      <w:t xml:space="preserve">PD Dr. Tamara Diesch-Furlanetto                                                               </w:t>
    </w:r>
    <w:r w:rsidR="00F743D1">
      <w:rPr>
        <w:rFonts w:ascii="Arial" w:hAnsi="Arial" w:cs="Arial"/>
        <w:color w:val="000000"/>
        <w:sz w:val="13"/>
        <w:szCs w:val="13"/>
      </w:rPr>
      <w:t>Leitende BMA Brigitte Baumgartner</w:t>
    </w:r>
  </w:p>
  <w:p w14:paraId="71B7EA18" w14:textId="77777777" w:rsidR="00F743D1" w:rsidRPr="0099237E" w:rsidRDefault="00F743D1" w:rsidP="00FA6BC3">
    <w:pPr>
      <w:framePr w:w="2922" w:h="1628" w:hSpace="141" w:wrap="around" w:vAnchor="text" w:hAnchor="page" w:x="1230" w:y="251"/>
      <w:widowControl w:val="0"/>
      <w:autoSpaceDE w:val="0"/>
      <w:autoSpaceDN w:val="0"/>
      <w:adjustRightInd w:val="0"/>
      <w:spacing w:line="170" w:lineRule="atLeast"/>
      <w:rPr>
        <w:rFonts w:ascii="Arial" w:hAnsi="Arial" w:cs="Arial"/>
        <w:color w:val="000000"/>
        <w:sz w:val="13"/>
        <w:szCs w:val="13"/>
      </w:rPr>
    </w:pPr>
  </w:p>
  <w:p w14:paraId="379C881D" w14:textId="77777777" w:rsidR="002872C1" w:rsidRDefault="002872C1" w:rsidP="00FA6BC3">
    <w:pPr>
      <w:framePr w:w="2922" w:h="1628" w:hSpace="141" w:wrap="around" w:vAnchor="text" w:hAnchor="page" w:x="1230" w:y="251"/>
      <w:widowControl w:val="0"/>
      <w:autoSpaceDE w:val="0"/>
      <w:autoSpaceDN w:val="0"/>
      <w:adjustRightInd w:val="0"/>
      <w:spacing w:line="170" w:lineRule="atLeast"/>
      <w:rPr>
        <w:rFonts w:ascii="Arial" w:hAnsi="Arial" w:cs="Arial"/>
        <w:color w:val="000000"/>
        <w:sz w:val="13"/>
        <w:szCs w:val="13"/>
      </w:rPr>
    </w:pPr>
    <w:r w:rsidRPr="0099237E">
      <w:rPr>
        <w:rFonts w:ascii="Arial" w:hAnsi="Arial" w:cs="Arial"/>
        <w:color w:val="000000"/>
        <w:sz w:val="13"/>
        <w:szCs w:val="13"/>
      </w:rPr>
      <w:t xml:space="preserve">T +41 61 704 </w:t>
    </w:r>
    <w:r>
      <w:rPr>
        <w:rFonts w:ascii="Arial" w:hAnsi="Arial" w:cs="Arial"/>
        <w:color w:val="000000"/>
        <w:sz w:val="13"/>
        <w:szCs w:val="13"/>
      </w:rPr>
      <w:t>27 27</w:t>
    </w:r>
    <w:r w:rsidRPr="0099237E">
      <w:rPr>
        <w:rFonts w:ascii="Arial" w:hAnsi="Arial" w:cs="Arial"/>
        <w:color w:val="000000"/>
        <w:sz w:val="13"/>
        <w:szCs w:val="13"/>
      </w:rPr>
      <w:t xml:space="preserve"> (</w:t>
    </w:r>
    <w:proofErr w:type="spellStart"/>
    <w:r>
      <w:rPr>
        <w:rFonts w:ascii="Arial" w:hAnsi="Arial" w:cs="Arial"/>
        <w:color w:val="000000"/>
        <w:sz w:val="13"/>
        <w:szCs w:val="13"/>
      </w:rPr>
      <w:t>Pädiatrielabor</w:t>
    </w:r>
    <w:proofErr w:type="spellEnd"/>
    <w:r>
      <w:rPr>
        <w:rFonts w:ascii="Arial" w:hAnsi="Arial" w:cs="Arial"/>
        <w:color w:val="000000"/>
        <w:sz w:val="13"/>
        <w:szCs w:val="13"/>
      </w:rPr>
      <w:t>)</w:t>
    </w:r>
  </w:p>
  <w:p w14:paraId="0B1EA1DF" w14:textId="77777777" w:rsidR="00F743D1" w:rsidRDefault="00F743D1" w:rsidP="00FA6BC3">
    <w:pPr>
      <w:framePr w:w="2922" w:h="1628" w:hSpace="141" w:wrap="around" w:vAnchor="text" w:hAnchor="page" w:x="1230" w:y="251"/>
      <w:widowControl w:val="0"/>
      <w:autoSpaceDE w:val="0"/>
      <w:autoSpaceDN w:val="0"/>
      <w:adjustRightInd w:val="0"/>
      <w:spacing w:line="170" w:lineRule="atLeast"/>
      <w:rPr>
        <w:rFonts w:ascii="Arial" w:hAnsi="Arial" w:cs="Arial"/>
        <w:color w:val="000000"/>
        <w:sz w:val="13"/>
        <w:szCs w:val="13"/>
      </w:rPr>
    </w:pPr>
    <w:r w:rsidRPr="0099237E">
      <w:rPr>
        <w:rFonts w:ascii="Arial" w:hAnsi="Arial" w:cs="Arial"/>
        <w:color w:val="000000"/>
        <w:sz w:val="13"/>
        <w:szCs w:val="13"/>
      </w:rPr>
      <w:t xml:space="preserve">T +41 61 704 </w:t>
    </w:r>
    <w:r>
      <w:rPr>
        <w:rFonts w:ascii="Arial" w:hAnsi="Arial" w:cs="Arial"/>
        <w:color w:val="000000"/>
        <w:sz w:val="13"/>
        <w:szCs w:val="13"/>
      </w:rPr>
      <w:t>27 26</w:t>
    </w:r>
    <w:r w:rsidRPr="0099237E">
      <w:rPr>
        <w:rFonts w:ascii="Arial" w:hAnsi="Arial" w:cs="Arial"/>
        <w:color w:val="000000"/>
        <w:sz w:val="13"/>
        <w:szCs w:val="13"/>
      </w:rPr>
      <w:t xml:space="preserve"> (</w:t>
    </w:r>
    <w:r>
      <w:rPr>
        <w:rFonts w:ascii="Arial" w:hAnsi="Arial" w:cs="Arial"/>
        <w:color w:val="000000"/>
        <w:sz w:val="13"/>
        <w:szCs w:val="13"/>
      </w:rPr>
      <w:t>Leitende BMA</w:t>
    </w:r>
    <w:r w:rsidRPr="0099237E">
      <w:rPr>
        <w:rFonts w:ascii="Arial" w:hAnsi="Arial" w:cs="Arial"/>
        <w:color w:val="000000"/>
        <w:sz w:val="13"/>
        <w:szCs w:val="13"/>
      </w:rPr>
      <w:t>)</w:t>
    </w:r>
  </w:p>
  <w:p w14:paraId="49F5FF51" w14:textId="317BB532" w:rsidR="00F743D1" w:rsidRDefault="00FA6BC3">
    <w:pPr>
      <w:pStyle w:val="Kopfzeil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7B60FF1" wp14:editId="1377F9ED">
          <wp:simplePos x="0" y="0"/>
          <wp:positionH relativeFrom="column">
            <wp:posOffset>4179570</wp:posOffset>
          </wp:positionH>
          <wp:positionV relativeFrom="paragraph">
            <wp:posOffset>57150</wp:posOffset>
          </wp:positionV>
          <wp:extent cx="1854200" cy="1044697"/>
          <wp:effectExtent l="0" t="0" r="0" b="3175"/>
          <wp:wrapTight wrapText="bothSides">
            <wp:wrapPolygon edited="0">
              <wp:start x="0" y="0"/>
              <wp:lineTo x="0" y="21272"/>
              <wp:lineTo x="21304" y="21272"/>
              <wp:lineTo x="21304" y="0"/>
              <wp:lineTo x="0" y="0"/>
            </wp:wrapPolygon>
          </wp:wrapTight>
          <wp:docPr id="6326962" name="Grafik 1" descr="Ein Bild, das Text, Schrift, weiß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6962" name="Grafik 1" descr="Ein Bild, das Text, Schrift, weiß, Desig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4200" cy="1044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A62"/>
    <w:rsid w:val="00023957"/>
    <w:rsid w:val="00032C63"/>
    <w:rsid w:val="00096788"/>
    <w:rsid w:val="000B17BC"/>
    <w:rsid w:val="001414EA"/>
    <w:rsid w:val="001C3971"/>
    <w:rsid w:val="00222935"/>
    <w:rsid w:val="0022735B"/>
    <w:rsid w:val="00245210"/>
    <w:rsid w:val="002855DB"/>
    <w:rsid w:val="002872C1"/>
    <w:rsid w:val="002B58FF"/>
    <w:rsid w:val="002C78B6"/>
    <w:rsid w:val="002E0263"/>
    <w:rsid w:val="00373FE9"/>
    <w:rsid w:val="003F44FF"/>
    <w:rsid w:val="004679C5"/>
    <w:rsid w:val="00487D36"/>
    <w:rsid w:val="004B195D"/>
    <w:rsid w:val="00553CD8"/>
    <w:rsid w:val="005C54A0"/>
    <w:rsid w:val="005E7DFB"/>
    <w:rsid w:val="00611AA9"/>
    <w:rsid w:val="006174AF"/>
    <w:rsid w:val="006665C1"/>
    <w:rsid w:val="00683155"/>
    <w:rsid w:val="006B3CFB"/>
    <w:rsid w:val="006D0D6A"/>
    <w:rsid w:val="00745003"/>
    <w:rsid w:val="007705A8"/>
    <w:rsid w:val="007A061A"/>
    <w:rsid w:val="007B7129"/>
    <w:rsid w:val="007F5587"/>
    <w:rsid w:val="00803D2D"/>
    <w:rsid w:val="00827105"/>
    <w:rsid w:val="008465B3"/>
    <w:rsid w:val="00871619"/>
    <w:rsid w:val="008855F7"/>
    <w:rsid w:val="009610F7"/>
    <w:rsid w:val="00963741"/>
    <w:rsid w:val="009662CE"/>
    <w:rsid w:val="0099237E"/>
    <w:rsid w:val="00A42E44"/>
    <w:rsid w:val="00A808DA"/>
    <w:rsid w:val="00A94D61"/>
    <w:rsid w:val="00A96263"/>
    <w:rsid w:val="00B00A62"/>
    <w:rsid w:val="00B00A82"/>
    <w:rsid w:val="00B44446"/>
    <w:rsid w:val="00BB5D8D"/>
    <w:rsid w:val="00BF29CE"/>
    <w:rsid w:val="00C37622"/>
    <w:rsid w:val="00C63350"/>
    <w:rsid w:val="00C95AF5"/>
    <w:rsid w:val="00CB2B8D"/>
    <w:rsid w:val="00CB4443"/>
    <w:rsid w:val="00D24846"/>
    <w:rsid w:val="00D41CDF"/>
    <w:rsid w:val="00D62AFD"/>
    <w:rsid w:val="00DE6293"/>
    <w:rsid w:val="00E52288"/>
    <w:rsid w:val="00F70217"/>
    <w:rsid w:val="00F743D1"/>
    <w:rsid w:val="00FA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."/>
  <w:listSeparator w:val=";"/>
  <w14:docId w14:val="5E3E3F68"/>
  <w14:defaultImageDpi w14:val="300"/>
  <w15:docId w15:val="{C7D4058B-C04C-41BD-B5FF-364765C9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72C1"/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1C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1CB1D" w:themeColor="accent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C397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3971"/>
  </w:style>
  <w:style w:type="paragraph" w:styleId="Fuzeile">
    <w:name w:val="footer"/>
    <w:basedOn w:val="Standard"/>
    <w:link w:val="FuzeileZchn"/>
    <w:uiPriority w:val="99"/>
    <w:unhideWhenUsed/>
    <w:rsid w:val="001C397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397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397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3971"/>
    <w:rPr>
      <w:rFonts w:ascii="Lucida Grande" w:hAnsi="Lucida Grande" w:cs="Lucida Grande"/>
      <w:sz w:val="18"/>
      <w:szCs w:val="18"/>
    </w:rPr>
  </w:style>
  <w:style w:type="paragraph" w:customStyle="1" w:styleId="EinfAbs">
    <w:name w:val="[Einf. Abs.]"/>
    <w:basedOn w:val="Standard"/>
    <w:uiPriority w:val="99"/>
    <w:rsid w:val="00A808D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1CDF"/>
    <w:rPr>
      <w:rFonts w:asciiTheme="majorHAnsi" w:eastAsiaTheme="majorEastAsia" w:hAnsiTheme="majorHAnsi" w:cstheme="majorBidi"/>
      <w:b/>
      <w:bCs/>
      <w:color w:val="C1CB1D" w:themeColor="accent1"/>
      <w:sz w:val="28"/>
      <w:szCs w:val="28"/>
    </w:rPr>
  </w:style>
  <w:style w:type="paragraph" w:styleId="KeinLeerraum">
    <w:name w:val="No Spacing"/>
    <w:uiPriority w:val="1"/>
    <w:qFormat/>
    <w:rsid w:val="009662CE"/>
    <w:rPr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9662CE"/>
    <w:pPr>
      <w:spacing w:after="300"/>
      <w:contextualSpacing/>
    </w:pPr>
    <w:rPr>
      <w:rFonts w:ascii="Arial" w:eastAsiaTheme="majorEastAsia" w:hAnsi="Arial" w:cstheme="majorBidi"/>
      <w:color w:val="444444" w:themeColor="text2" w:themeShade="B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662CE"/>
    <w:rPr>
      <w:rFonts w:ascii="Arial" w:eastAsiaTheme="majorEastAsia" w:hAnsi="Arial" w:cstheme="majorBidi"/>
      <w:color w:val="444444" w:themeColor="text2" w:themeShade="BF"/>
      <w:spacing w:val="5"/>
      <w:kern w:val="28"/>
      <w:sz w:val="36"/>
      <w:szCs w:val="52"/>
    </w:rPr>
  </w:style>
  <w:style w:type="table" w:customStyle="1" w:styleId="TabelleUKBB">
    <w:name w:val="Tabelle_UKBB"/>
    <w:basedOn w:val="NormaleTabelle"/>
    <w:rsid w:val="00F743D1"/>
    <w:pPr>
      <w:spacing w:before="60" w:after="60"/>
    </w:pPr>
    <w:rPr>
      <w:rFonts w:ascii="Arial" w:eastAsia="Times New Roman" w:hAnsi="Arial" w:cs="Times New Roman"/>
      <w:sz w:val="18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left"/>
      </w:pPr>
      <w:rPr>
        <w:b/>
      </w:rPr>
      <w:tblPr/>
      <w:tcPr>
        <w:shd w:val="clear" w:color="auto" w:fill="D9D9D9"/>
        <w:vAlign w:val="center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C633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63350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6335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33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33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5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UKBB Brand Colors">
      <a:dk1>
        <a:srgbClr val="000000"/>
      </a:dk1>
      <a:lt1>
        <a:sysClr val="window" lastClr="FFFFFF"/>
      </a:lt1>
      <a:dk2>
        <a:srgbClr val="5C5C5B"/>
      </a:dk2>
      <a:lt2>
        <a:srgbClr val="BFBFBF"/>
      </a:lt2>
      <a:accent1>
        <a:srgbClr val="C1CB1D"/>
      </a:accent1>
      <a:accent2>
        <a:srgbClr val="902146"/>
      </a:accent2>
      <a:accent3>
        <a:srgbClr val="63286A"/>
      </a:accent3>
      <a:accent4>
        <a:srgbClr val="C7151B"/>
      </a:accent4>
      <a:accent5>
        <a:srgbClr val="FFA14B"/>
      </a:accent5>
      <a:accent6>
        <a:srgbClr val="3D5F36"/>
      </a:accent6>
      <a:hlink>
        <a:srgbClr val="0000FF"/>
      </a:hlink>
      <a:folHlink>
        <a:srgbClr val="800080"/>
      </a:folHlink>
    </a:clrScheme>
    <a:fontScheme name="UKB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5258A-0995-4490-B446-5778E1A0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kreisvier communications AG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Baumgartner</dc:creator>
  <cp:lastModifiedBy>Baumgartner, Brigitte</cp:lastModifiedBy>
  <cp:revision>3</cp:revision>
  <cp:lastPrinted>2024-06-21T14:50:00Z</cp:lastPrinted>
  <dcterms:created xsi:type="dcterms:W3CDTF">2026-06-11T16:36:00Z</dcterms:created>
  <dcterms:modified xsi:type="dcterms:W3CDTF">2026-06-11T17:18:00Z</dcterms:modified>
</cp:coreProperties>
</file>